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35CD1" w14:textId="59E85B33" w:rsidR="002C2022" w:rsidRDefault="002C2022" w:rsidP="0027410E">
      <w:pPr>
        <w:spacing w:before="100" w:beforeAutospacing="1" w:after="100" w:afterAutospacing="1" w:line="300" w:lineRule="atLeast"/>
        <w:outlineLvl w:val="1"/>
        <w:rPr>
          <w:rFonts w:asciiTheme="majorHAnsi" w:eastAsia="Times New Roman" w:hAnsiTheme="majorHAnsi" w:cstheme="majorHAnsi"/>
          <w:b/>
          <w:bCs/>
          <w:sz w:val="24"/>
          <w:szCs w:val="24"/>
          <w:lang w:eastAsia="en-GB"/>
        </w:rPr>
      </w:pPr>
      <w:r w:rsidRPr="002C2022">
        <w:rPr>
          <w:rFonts w:asciiTheme="majorHAnsi" w:hAnsiTheme="majorHAnsi" w:cstheme="majorHAnsi"/>
          <w:noProof/>
          <w:sz w:val="24"/>
          <w:szCs w:val="24"/>
          <w:lang w:eastAsia="en-GB"/>
        </w:rPr>
        <w:drawing>
          <wp:anchor distT="0" distB="0" distL="114300" distR="114300" simplePos="0" relativeHeight="251660288" behindDoc="1" locked="0" layoutInCell="1" allowOverlap="1" wp14:anchorId="191BB9DA" wp14:editId="41FF869F">
            <wp:simplePos x="0" y="0"/>
            <wp:positionH relativeFrom="margin">
              <wp:align>center</wp:align>
            </wp:positionH>
            <wp:positionV relativeFrom="paragraph">
              <wp:posOffset>-233680</wp:posOffset>
            </wp:positionV>
            <wp:extent cx="1051560" cy="804848"/>
            <wp:effectExtent l="0" t="0" r="0" b="0"/>
            <wp:wrapNone/>
            <wp:docPr id="2" name="Picture 2" descr="Gran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nge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1560" cy="8048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1DE855" w14:textId="7A423B42" w:rsidR="0027410E" w:rsidRPr="002C2022" w:rsidRDefault="0027410E" w:rsidP="0027410E">
      <w:pPr>
        <w:spacing w:before="100" w:beforeAutospacing="1" w:after="100" w:afterAutospacing="1" w:line="300" w:lineRule="atLeast"/>
        <w:outlineLvl w:val="1"/>
        <w:rPr>
          <w:rFonts w:asciiTheme="majorHAnsi" w:eastAsia="Times New Roman" w:hAnsiTheme="majorHAnsi" w:cstheme="majorHAnsi"/>
          <w:b/>
          <w:bCs/>
          <w:sz w:val="24"/>
          <w:szCs w:val="24"/>
          <w:lang w:eastAsia="en-GB"/>
        </w:rPr>
      </w:pPr>
    </w:p>
    <w:p w14:paraId="5BA81CBD" w14:textId="04C90DAA" w:rsidR="0027410E" w:rsidRPr="002C2022" w:rsidRDefault="00643AD0" w:rsidP="0027410E">
      <w:pPr>
        <w:spacing w:before="100" w:beforeAutospacing="1" w:after="100" w:afterAutospacing="1" w:line="300" w:lineRule="atLeast"/>
        <w:jc w:val="center"/>
        <w:outlineLvl w:val="1"/>
        <w:rPr>
          <w:rStyle w:val="Strong"/>
          <w:rFonts w:asciiTheme="majorHAnsi" w:eastAsia="Times New Roman" w:hAnsiTheme="majorHAnsi" w:cstheme="majorHAnsi"/>
          <w:sz w:val="44"/>
          <w:szCs w:val="44"/>
          <w:lang w:eastAsia="en-GB"/>
        </w:rPr>
      </w:pPr>
      <w:r w:rsidRPr="00643AD0">
        <w:rPr>
          <w:rFonts w:ascii="Segoe UI Emoji" w:eastAsia="Times New Roman" w:hAnsi="Segoe UI Emoji" w:cs="Segoe UI Emoji"/>
          <w:b/>
          <w:bCs/>
          <w:sz w:val="44"/>
          <w:szCs w:val="44"/>
          <w:lang w:eastAsia="en-GB"/>
        </w:rPr>
        <w:t>🌟</w:t>
      </w:r>
      <w:r w:rsidRPr="00643AD0">
        <w:rPr>
          <w:rFonts w:asciiTheme="majorHAnsi" w:eastAsia="Times New Roman" w:hAnsiTheme="majorHAnsi" w:cstheme="majorHAnsi"/>
          <w:b/>
          <w:bCs/>
          <w:sz w:val="44"/>
          <w:szCs w:val="44"/>
          <w:lang w:eastAsia="en-GB"/>
        </w:rPr>
        <w:t xml:space="preserve"> </w:t>
      </w:r>
      <w:r w:rsidR="0027410E" w:rsidRPr="002C2022">
        <w:rPr>
          <w:rFonts w:ascii="Segoe UI Emoji" w:hAnsi="Segoe UI Emoji" w:cs="Segoe UI Emoji"/>
          <w:sz w:val="44"/>
          <w:szCs w:val="44"/>
        </w:rPr>
        <w:t>🌟</w:t>
      </w:r>
      <w:r w:rsidR="0027410E" w:rsidRPr="002C2022">
        <w:rPr>
          <w:rFonts w:asciiTheme="majorHAnsi" w:hAnsiTheme="majorHAnsi" w:cstheme="majorHAnsi"/>
          <w:sz w:val="44"/>
          <w:szCs w:val="44"/>
        </w:rPr>
        <w:t xml:space="preserve"> </w:t>
      </w:r>
      <w:r w:rsidR="0027410E" w:rsidRPr="002C2022">
        <w:rPr>
          <w:rStyle w:val="Strong"/>
          <w:rFonts w:asciiTheme="majorHAnsi" w:hAnsiTheme="majorHAnsi" w:cstheme="majorHAnsi"/>
          <w:sz w:val="44"/>
          <w:szCs w:val="44"/>
        </w:rPr>
        <w:t xml:space="preserve">SEND Inclusion Award </w:t>
      </w:r>
      <w:r w:rsidR="0027410E" w:rsidRPr="002C2022">
        <w:rPr>
          <w:rFonts w:ascii="Segoe UI Emoji" w:hAnsi="Segoe UI Emoji" w:cs="Segoe UI Emoji"/>
          <w:sz w:val="44"/>
          <w:szCs w:val="44"/>
        </w:rPr>
        <w:t>🌟</w:t>
      </w:r>
      <w:r w:rsidR="0027410E" w:rsidRPr="00643AD0">
        <w:rPr>
          <w:rFonts w:ascii="Segoe UI Emoji" w:eastAsia="Times New Roman" w:hAnsi="Segoe UI Emoji" w:cs="Segoe UI Emoji"/>
          <w:b/>
          <w:bCs/>
          <w:sz w:val="44"/>
          <w:szCs w:val="44"/>
          <w:lang w:eastAsia="en-GB"/>
        </w:rPr>
        <w:t>🌟</w:t>
      </w:r>
    </w:p>
    <w:p w14:paraId="422FDEA7" w14:textId="3474D583" w:rsidR="00643AD0" w:rsidRPr="00643AD0" w:rsidRDefault="0027410E" w:rsidP="0027410E">
      <w:pPr>
        <w:spacing w:before="100" w:beforeAutospacing="1" w:after="100" w:afterAutospacing="1" w:line="300" w:lineRule="atLeast"/>
        <w:jc w:val="center"/>
        <w:outlineLvl w:val="1"/>
        <w:rPr>
          <w:rFonts w:asciiTheme="majorHAnsi" w:eastAsia="Times New Roman" w:hAnsiTheme="majorHAnsi" w:cstheme="majorHAnsi"/>
          <w:b/>
          <w:bCs/>
          <w:sz w:val="44"/>
          <w:szCs w:val="44"/>
          <w:lang w:eastAsia="en-GB"/>
        </w:rPr>
      </w:pPr>
      <w:r w:rsidRPr="002C2022">
        <w:rPr>
          <w:rFonts w:asciiTheme="majorHAnsi" w:eastAsia="Times New Roman" w:hAnsiTheme="majorHAnsi" w:cstheme="majorHAnsi"/>
          <w:sz w:val="44"/>
          <w:szCs w:val="44"/>
          <w:lang w:eastAsia="en-GB"/>
        </w:rPr>
        <w:drawing>
          <wp:anchor distT="0" distB="0" distL="114300" distR="114300" simplePos="0" relativeHeight="251658240" behindDoc="1" locked="0" layoutInCell="1" allowOverlap="1" wp14:anchorId="3FBBFFA2" wp14:editId="0198DFEB">
            <wp:simplePos x="0" y="0"/>
            <wp:positionH relativeFrom="margin">
              <wp:posOffset>-15240</wp:posOffset>
            </wp:positionH>
            <wp:positionV relativeFrom="paragraph">
              <wp:posOffset>373380</wp:posOffset>
            </wp:positionV>
            <wp:extent cx="1828800" cy="1064260"/>
            <wp:effectExtent l="0" t="0" r="0" b="2540"/>
            <wp:wrapTight wrapText="bothSides">
              <wp:wrapPolygon edited="0">
                <wp:start x="0" y="0"/>
                <wp:lineTo x="0" y="21265"/>
                <wp:lineTo x="21375" y="21265"/>
                <wp:lineTo x="213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28800" cy="1064260"/>
                    </a:xfrm>
                    <a:prstGeom prst="rect">
                      <a:avLst/>
                    </a:prstGeom>
                  </pic:spPr>
                </pic:pic>
              </a:graphicData>
            </a:graphic>
            <wp14:sizeRelH relativeFrom="margin">
              <wp14:pctWidth>0</wp14:pctWidth>
            </wp14:sizeRelH>
            <wp14:sizeRelV relativeFrom="margin">
              <wp14:pctHeight>0</wp14:pctHeight>
            </wp14:sizeRelV>
          </wp:anchor>
        </w:drawing>
      </w:r>
      <w:r w:rsidRPr="002C2022">
        <w:rPr>
          <w:rStyle w:val="Strong"/>
          <w:rFonts w:asciiTheme="majorHAnsi" w:hAnsiTheme="majorHAnsi" w:cstheme="majorHAnsi"/>
          <w:sz w:val="44"/>
          <w:szCs w:val="44"/>
        </w:rPr>
        <w:t>A Rigorous Journey of Continuous Improvement!</w:t>
      </w:r>
      <w:r w:rsidRPr="002C2022">
        <w:rPr>
          <w:rFonts w:asciiTheme="majorHAnsi" w:hAnsiTheme="majorHAnsi" w:cstheme="majorHAnsi"/>
          <w:sz w:val="44"/>
          <w:szCs w:val="44"/>
        </w:rPr>
        <w:t xml:space="preserve"> </w:t>
      </w:r>
    </w:p>
    <w:p w14:paraId="298BA790" w14:textId="6A680AD7" w:rsidR="00362AAB" w:rsidRPr="002C2022" w:rsidRDefault="00643AD0" w:rsidP="00643AD0">
      <w:pPr>
        <w:spacing w:before="100" w:beforeAutospacing="1" w:after="100" w:afterAutospacing="1" w:line="300" w:lineRule="atLeast"/>
        <w:rPr>
          <w:rFonts w:asciiTheme="majorHAnsi" w:hAnsiTheme="majorHAnsi" w:cstheme="majorHAnsi"/>
          <w:sz w:val="24"/>
          <w:szCs w:val="24"/>
        </w:rPr>
      </w:pPr>
      <w:r w:rsidRPr="00643AD0">
        <w:rPr>
          <w:rFonts w:asciiTheme="majorHAnsi" w:eastAsia="Times New Roman" w:hAnsiTheme="majorHAnsi" w:cstheme="majorHAnsi"/>
          <w:sz w:val="24"/>
          <w:szCs w:val="24"/>
          <w:lang w:eastAsia="en-GB"/>
        </w:rPr>
        <w:t xml:space="preserve">At Grange, inclusion is at the heart of everything we do—and we’re excited to share an update on our journey toward achieving </w:t>
      </w:r>
      <w:r w:rsidR="00362AAB" w:rsidRPr="002C2022">
        <w:rPr>
          <w:rFonts w:asciiTheme="majorHAnsi" w:eastAsia="Times New Roman" w:hAnsiTheme="majorHAnsi" w:cstheme="majorHAnsi"/>
          <w:sz w:val="24"/>
          <w:szCs w:val="24"/>
          <w:lang w:eastAsia="en-GB"/>
        </w:rPr>
        <w:t>accreditation. I</w:t>
      </w:r>
      <w:r w:rsidR="00362AAB" w:rsidRPr="002C2022">
        <w:rPr>
          <w:rFonts w:asciiTheme="majorHAnsi" w:hAnsiTheme="majorHAnsi" w:cstheme="majorHAnsi"/>
          <w:sz w:val="24"/>
          <w:szCs w:val="24"/>
        </w:rPr>
        <w:t>nclusion isn’t just a goal—it’s a commitment</w:t>
      </w:r>
      <w:r w:rsidR="00362AAB" w:rsidRPr="002C2022">
        <w:rPr>
          <w:rFonts w:asciiTheme="majorHAnsi" w:hAnsiTheme="majorHAnsi" w:cstheme="majorHAnsi"/>
          <w:sz w:val="24"/>
          <w:szCs w:val="24"/>
        </w:rPr>
        <w:t>, so in</w:t>
      </w:r>
      <w:r w:rsidR="00362AAB" w:rsidRPr="002C2022">
        <w:rPr>
          <w:rFonts w:asciiTheme="majorHAnsi" w:hAnsiTheme="majorHAnsi" w:cstheme="majorHAnsi"/>
          <w:sz w:val="24"/>
          <w:szCs w:val="24"/>
        </w:rPr>
        <w:t xml:space="preserve"> 2024, we set out on one of the most challenging journeys a school can undertake: working toward the </w:t>
      </w:r>
      <w:r w:rsidR="00362AAB" w:rsidRPr="002C2022">
        <w:rPr>
          <w:rStyle w:val="Strong"/>
          <w:rFonts w:asciiTheme="majorHAnsi" w:hAnsiTheme="majorHAnsi" w:cstheme="majorHAnsi"/>
          <w:sz w:val="24"/>
          <w:szCs w:val="24"/>
        </w:rPr>
        <w:t>SEND Inclusion Award</w:t>
      </w:r>
      <w:r w:rsidR="00362AAB" w:rsidRPr="002C2022">
        <w:rPr>
          <w:rFonts w:asciiTheme="majorHAnsi" w:hAnsiTheme="majorHAnsi" w:cstheme="majorHAnsi"/>
          <w:sz w:val="24"/>
          <w:szCs w:val="24"/>
        </w:rPr>
        <w:t xml:space="preserve">. This nationally recognised verification is not easy to achieve. It requires schools to demonstrate </w:t>
      </w:r>
      <w:r w:rsidR="00362AAB" w:rsidRPr="002C2022">
        <w:rPr>
          <w:rStyle w:val="Strong"/>
          <w:rFonts w:asciiTheme="majorHAnsi" w:hAnsiTheme="majorHAnsi" w:cstheme="majorHAnsi"/>
          <w:b w:val="0"/>
          <w:bCs w:val="0"/>
          <w:sz w:val="24"/>
          <w:szCs w:val="24"/>
        </w:rPr>
        <w:t>evidence of sustained, high-quality practice across every aspect of SEND provision</w:t>
      </w:r>
      <w:r w:rsidR="00362AAB" w:rsidRPr="002C2022">
        <w:rPr>
          <w:rFonts w:asciiTheme="majorHAnsi" w:hAnsiTheme="majorHAnsi" w:cstheme="majorHAnsi"/>
          <w:b/>
          <w:bCs/>
          <w:sz w:val="24"/>
          <w:szCs w:val="24"/>
        </w:rPr>
        <w:t>—</w:t>
      </w:r>
      <w:r w:rsidR="00362AAB" w:rsidRPr="002C2022">
        <w:rPr>
          <w:rFonts w:asciiTheme="majorHAnsi" w:hAnsiTheme="majorHAnsi" w:cstheme="majorHAnsi"/>
          <w:sz w:val="24"/>
          <w:szCs w:val="24"/>
        </w:rPr>
        <w:t>and that’s exactly what we’ve been striving for.</w:t>
      </w:r>
    </w:p>
    <w:p w14:paraId="23C449D7" w14:textId="3EEA7DF4" w:rsidR="00362AAB" w:rsidRPr="002C2022" w:rsidRDefault="00362AAB" w:rsidP="00643AD0">
      <w:pPr>
        <w:spacing w:before="100" w:beforeAutospacing="1" w:after="100" w:afterAutospacing="1" w:line="300" w:lineRule="atLeast"/>
        <w:rPr>
          <w:rFonts w:asciiTheme="majorHAnsi" w:hAnsiTheme="majorHAnsi" w:cstheme="majorHAnsi"/>
          <w:sz w:val="24"/>
          <w:szCs w:val="24"/>
        </w:rPr>
      </w:pPr>
      <w:r w:rsidRPr="002C2022">
        <w:rPr>
          <w:rFonts w:asciiTheme="majorHAnsi" w:hAnsiTheme="majorHAnsi" w:cstheme="majorHAnsi"/>
          <w:sz w:val="24"/>
          <w:szCs w:val="24"/>
        </w:rPr>
        <w:t xml:space="preserve">This award is </w:t>
      </w:r>
      <w:r w:rsidRPr="002C2022">
        <w:rPr>
          <w:rStyle w:val="Strong"/>
          <w:rFonts w:asciiTheme="majorHAnsi" w:hAnsiTheme="majorHAnsi" w:cstheme="majorHAnsi"/>
          <w:b w:val="0"/>
          <w:bCs w:val="0"/>
          <w:sz w:val="24"/>
          <w:szCs w:val="24"/>
        </w:rPr>
        <w:t>not about ticking boxes or earning a badge</w:t>
      </w:r>
      <w:r w:rsidRPr="002C2022">
        <w:rPr>
          <w:rFonts w:asciiTheme="majorHAnsi" w:hAnsiTheme="majorHAnsi" w:cstheme="majorHAnsi"/>
          <w:sz w:val="24"/>
          <w:szCs w:val="24"/>
        </w:rPr>
        <w:t>. It’s about embedding lasting improvements that will continue long after the verification process is complete. Our aim has always been to create a culture where every child feels supported, valued, and able to thrive—and that means constantly reviewing, adapting, and improving.</w:t>
      </w:r>
    </w:p>
    <w:p w14:paraId="44EED295" w14:textId="208E606C" w:rsidR="00362AAB" w:rsidRPr="00643AD0" w:rsidRDefault="00362AAB" w:rsidP="00643AD0">
      <w:pPr>
        <w:spacing w:before="100" w:beforeAutospacing="1" w:after="100" w:afterAutospacing="1" w:line="300" w:lineRule="atLeast"/>
        <w:rPr>
          <w:rFonts w:asciiTheme="majorHAnsi" w:hAnsiTheme="majorHAnsi" w:cstheme="majorHAnsi"/>
          <w:sz w:val="24"/>
          <w:szCs w:val="24"/>
        </w:rPr>
      </w:pPr>
      <w:r w:rsidRPr="002C2022">
        <w:rPr>
          <w:rFonts w:asciiTheme="majorHAnsi" w:hAnsiTheme="majorHAnsi" w:cstheme="majorHAnsi"/>
          <w:sz w:val="24"/>
          <w:szCs w:val="24"/>
        </w:rPr>
        <w:t>What We’ve Been Working On</w:t>
      </w:r>
    </w:p>
    <w:p w14:paraId="098C64A8" w14:textId="7CF59D35" w:rsidR="00643AD0" w:rsidRPr="00643AD0" w:rsidRDefault="00643AD0" w:rsidP="00643AD0">
      <w:p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Theme="majorHAnsi" w:eastAsia="Times New Roman" w:hAnsiTheme="majorHAnsi" w:cstheme="majorHAnsi"/>
          <w:sz w:val="24"/>
          <w:szCs w:val="24"/>
          <w:lang w:eastAsia="en-GB"/>
        </w:rPr>
        <w:t>Over the past year</w:t>
      </w:r>
      <w:r w:rsidRPr="002C2022">
        <w:rPr>
          <w:rFonts w:asciiTheme="majorHAnsi" w:eastAsia="Times New Roman" w:hAnsiTheme="majorHAnsi" w:cstheme="majorHAnsi"/>
          <w:sz w:val="24"/>
          <w:szCs w:val="24"/>
          <w:lang w:eastAsia="en-GB"/>
        </w:rPr>
        <w:t xml:space="preserve"> and a half</w:t>
      </w:r>
      <w:r w:rsidRPr="00643AD0">
        <w:rPr>
          <w:rFonts w:asciiTheme="majorHAnsi" w:eastAsia="Times New Roman" w:hAnsiTheme="majorHAnsi" w:cstheme="majorHAnsi"/>
          <w:sz w:val="24"/>
          <w:szCs w:val="24"/>
          <w:lang w:eastAsia="en-GB"/>
        </w:rPr>
        <w:t>, our staff, pupils, parents, and governors have worked tirelessly to strengthen our SEND provision and ensure every child feels supported and valued. Through questionnaires, feedback, and careful evaluation, we identified key priorities and set out to make real, lasting improvements</w:t>
      </w:r>
      <w:r w:rsidR="00362AAB" w:rsidRPr="002C2022">
        <w:rPr>
          <w:rFonts w:asciiTheme="majorHAnsi" w:eastAsia="Times New Roman" w:hAnsiTheme="majorHAnsi" w:cstheme="majorHAnsi"/>
          <w:sz w:val="24"/>
          <w:szCs w:val="24"/>
          <w:lang w:eastAsia="en-GB"/>
        </w:rPr>
        <w:t>:</w:t>
      </w:r>
    </w:p>
    <w:p w14:paraId="5497440A" w14:textId="600F92FB" w:rsidR="00286889" w:rsidRPr="00643AD0" w:rsidRDefault="00643AD0" w:rsidP="00286889">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643AD0">
        <w:rPr>
          <w:rFonts w:asciiTheme="majorHAnsi" w:eastAsia="Times New Roman" w:hAnsiTheme="majorHAnsi" w:cstheme="majorHAnsi"/>
          <w:sz w:val="24"/>
          <w:szCs w:val="24"/>
          <w:lang w:eastAsia="en-GB"/>
        </w:rPr>
        <w:t xml:space="preserve"> </w:t>
      </w:r>
      <w:r w:rsidRPr="002C2022">
        <w:rPr>
          <w:rFonts w:asciiTheme="majorHAnsi" w:eastAsia="Times New Roman" w:hAnsiTheme="majorHAnsi" w:cstheme="majorHAnsi"/>
          <w:sz w:val="24"/>
          <w:szCs w:val="24"/>
          <w:lang w:eastAsia="en-GB"/>
        </w:rPr>
        <w:t xml:space="preserve">Our </w:t>
      </w:r>
      <w:r w:rsidRPr="002C2022">
        <w:rPr>
          <w:rFonts w:asciiTheme="majorHAnsi" w:eastAsia="Times New Roman" w:hAnsiTheme="majorHAnsi" w:cstheme="majorHAnsi"/>
          <w:b/>
          <w:bCs/>
          <w:sz w:val="24"/>
          <w:szCs w:val="24"/>
          <w:lang w:eastAsia="en-GB"/>
        </w:rPr>
        <w:t>SEND Lead</w:t>
      </w:r>
      <w:r w:rsidRPr="002C2022">
        <w:rPr>
          <w:rFonts w:asciiTheme="majorHAnsi" w:eastAsia="Times New Roman" w:hAnsiTheme="majorHAnsi" w:cstheme="majorHAnsi"/>
          <w:sz w:val="24"/>
          <w:szCs w:val="24"/>
          <w:lang w:eastAsia="en-GB"/>
        </w:rPr>
        <w:t xml:space="preserve"> Mrs Riley embarked on a three-year </w:t>
      </w:r>
      <w:r w:rsidR="00342594" w:rsidRPr="002C2022">
        <w:rPr>
          <w:rFonts w:asciiTheme="majorHAnsi" w:eastAsia="Times New Roman" w:hAnsiTheme="majorHAnsi" w:cstheme="majorHAnsi"/>
          <w:b/>
          <w:bCs/>
          <w:sz w:val="24"/>
          <w:szCs w:val="24"/>
          <w:lang w:eastAsia="en-GB"/>
        </w:rPr>
        <w:t>Autism</w:t>
      </w:r>
      <w:r w:rsidRPr="002C2022">
        <w:rPr>
          <w:rFonts w:asciiTheme="majorHAnsi" w:eastAsia="Times New Roman" w:hAnsiTheme="majorHAnsi" w:cstheme="majorHAnsi"/>
          <w:b/>
          <w:bCs/>
          <w:sz w:val="24"/>
          <w:szCs w:val="24"/>
          <w:lang w:eastAsia="en-GB"/>
        </w:rPr>
        <w:t xml:space="preserve"> </w:t>
      </w:r>
      <w:r w:rsidR="00286889" w:rsidRPr="002C2022">
        <w:rPr>
          <w:rFonts w:asciiTheme="majorHAnsi" w:eastAsia="Times New Roman" w:hAnsiTheme="majorHAnsi" w:cstheme="majorHAnsi"/>
          <w:b/>
          <w:bCs/>
          <w:sz w:val="24"/>
          <w:szCs w:val="24"/>
          <w:lang w:eastAsia="en-GB"/>
        </w:rPr>
        <w:t>Advocacy</w:t>
      </w:r>
      <w:r w:rsidRPr="002C2022">
        <w:rPr>
          <w:rFonts w:asciiTheme="majorHAnsi" w:eastAsia="Times New Roman" w:hAnsiTheme="majorHAnsi" w:cstheme="majorHAnsi"/>
          <w:b/>
          <w:bCs/>
          <w:sz w:val="24"/>
          <w:szCs w:val="24"/>
          <w:lang w:eastAsia="en-GB"/>
        </w:rPr>
        <w:t xml:space="preserve"> Programme</w:t>
      </w:r>
      <w:r w:rsidRPr="002C2022">
        <w:rPr>
          <w:rFonts w:asciiTheme="majorHAnsi" w:eastAsia="Times New Roman" w:hAnsiTheme="majorHAnsi" w:cstheme="majorHAnsi"/>
          <w:sz w:val="24"/>
          <w:szCs w:val="24"/>
          <w:lang w:eastAsia="en-GB"/>
        </w:rPr>
        <w:t xml:space="preserve"> where she was then able to deliver </w:t>
      </w:r>
      <w:r w:rsidRPr="00643AD0">
        <w:rPr>
          <w:rFonts w:asciiTheme="majorHAnsi" w:eastAsia="Times New Roman" w:hAnsiTheme="majorHAnsi" w:cstheme="majorHAnsi"/>
          <w:sz w:val="24"/>
          <w:szCs w:val="24"/>
          <w:lang w:eastAsia="en-GB"/>
        </w:rPr>
        <w:t>Autism training for all staff to deepen understanding and support</w:t>
      </w:r>
      <w:r w:rsidRPr="002C2022">
        <w:rPr>
          <w:rFonts w:asciiTheme="majorHAnsi" w:eastAsia="Times New Roman" w:hAnsiTheme="majorHAnsi" w:cstheme="majorHAnsi"/>
          <w:sz w:val="24"/>
          <w:szCs w:val="24"/>
          <w:lang w:eastAsia="en-GB"/>
        </w:rPr>
        <w:t xml:space="preserve"> for our Autistic children both in and out of the classroom</w:t>
      </w:r>
      <w:r w:rsidRPr="00643AD0">
        <w:rPr>
          <w:rFonts w:asciiTheme="majorHAnsi" w:eastAsia="Times New Roman" w:hAnsiTheme="majorHAnsi" w:cstheme="majorHAnsi"/>
          <w:sz w:val="24"/>
          <w:szCs w:val="24"/>
          <w:lang w:eastAsia="en-GB"/>
        </w:rPr>
        <w:t>.</w:t>
      </w:r>
      <w:r w:rsidRPr="002C2022">
        <w:rPr>
          <w:rFonts w:asciiTheme="majorHAnsi" w:eastAsia="Times New Roman" w:hAnsiTheme="majorHAnsi" w:cstheme="majorHAnsi"/>
          <w:sz w:val="24"/>
          <w:szCs w:val="24"/>
          <w:lang w:eastAsia="en-GB"/>
        </w:rPr>
        <w:t xml:space="preserve"> We are proud to have finished both year 1 and 2 of this training.</w:t>
      </w:r>
    </w:p>
    <w:p w14:paraId="771C15BC" w14:textId="3B5F34AC" w:rsidR="00286889" w:rsidRPr="00643AD0" w:rsidRDefault="00643AD0" w:rsidP="00362AAB">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643AD0">
        <w:rPr>
          <w:rFonts w:asciiTheme="majorHAnsi" w:eastAsia="Times New Roman" w:hAnsiTheme="majorHAnsi" w:cstheme="majorHAnsi"/>
          <w:sz w:val="24"/>
          <w:szCs w:val="24"/>
          <w:lang w:eastAsia="en-GB"/>
        </w:rPr>
        <w:t xml:space="preserve"> </w:t>
      </w:r>
      <w:r w:rsidRPr="002C2022">
        <w:rPr>
          <w:rFonts w:asciiTheme="majorHAnsi" w:eastAsia="Times New Roman" w:hAnsiTheme="majorHAnsi" w:cstheme="majorHAnsi"/>
          <w:sz w:val="24"/>
          <w:szCs w:val="24"/>
          <w:lang w:eastAsia="en-GB"/>
        </w:rPr>
        <w:t xml:space="preserve">Our </w:t>
      </w:r>
      <w:r w:rsidRPr="002C2022">
        <w:rPr>
          <w:rFonts w:asciiTheme="majorHAnsi" w:eastAsia="Times New Roman" w:hAnsiTheme="majorHAnsi" w:cstheme="majorHAnsi"/>
          <w:b/>
          <w:bCs/>
          <w:sz w:val="24"/>
          <w:szCs w:val="24"/>
          <w:lang w:eastAsia="en-GB"/>
        </w:rPr>
        <w:t>Derbyshire Inclusion Team</w:t>
      </w:r>
      <w:r w:rsidRPr="002C2022">
        <w:rPr>
          <w:rFonts w:asciiTheme="majorHAnsi" w:eastAsia="Times New Roman" w:hAnsiTheme="majorHAnsi" w:cstheme="majorHAnsi"/>
          <w:sz w:val="24"/>
          <w:szCs w:val="24"/>
          <w:lang w:eastAsia="en-GB"/>
        </w:rPr>
        <w:t xml:space="preserve"> provided </w:t>
      </w:r>
      <w:r w:rsidRPr="00643AD0">
        <w:rPr>
          <w:rFonts w:asciiTheme="majorHAnsi" w:eastAsia="Times New Roman" w:hAnsiTheme="majorHAnsi" w:cstheme="majorHAnsi"/>
          <w:b/>
          <w:bCs/>
          <w:sz w:val="24"/>
          <w:szCs w:val="24"/>
          <w:lang w:eastAsia="en-GB"/>
        </w:rPr>
        <w:t>Provision</w:t>
      </w:r>
      <w:r w:rsidRPr="002C2022">
        <w:rPr>
          <w:rFonts w:asciiTheme="majorHAnsi" w:eastAsia="Times New Roman" w:hAnsiTheme="majorHAnsi" w:cstheme="majorHAnsi"/>
          <w:b/>
          <w:bCs/>
          <w:sz w:val="24"/>
          <w:szCs w:val="24"/>
          <w:lang w:eastAsia="en-GB"/>
        </w:rPr>
        <w:t xml:space="preserve"> Map</w:t>
      </w:r>
      <w:r w:rsidRPr="00643AD0">
        <w:rPr>
          <w:rFonts w:asciiTheme="majorHAnsi" w:eastAsia="Times New Roman" w:hAnsiTheme="majorHAnsi" w:cstheme="majorHAnsi"/>
          <w:b/>
          <w:bCs/>
          <w:sz w:val="24"/>
          <w:szCs w:val="24"/>
          <w:lang w:eastAsia="en-GB"/>
        </w:rPr>
        <w:t xml:space="preserve"> training</w:t>
      </w:r>
      <w:r w:rsidRPr="00643AD0">
        <w:rPr>
          <w:rFonts w:asciiTheme="majorHAnsi" w:eastAsia="Times New Roman" w:hAnsiTheme="majorHAnsi" w:cstheme="majorHAnsi"/>
          <w:sz w:val="24"/>
          <w:szCs w:val="24"/>
          <w:lang w:eastAsia="en-GB"/>
        </w:rPr>
        <w:t xml:space="preserve"> to </w:t>
      </w:r>
      <w:r w:rsidRPr="002C2022">
        <w:rPr>
          <w:rFonts w:asciiTheme="majorHAnsi" w:eastAsia="Times New Roman" w:hAnsiTheme="majorHAnsi" w:cstheme="majorHAnsi"/>
          <w:sz w:val="24"/>
          <w:szCs w:val="24"/>
          <w:lang w:eastAsia="en-GB"/>
        </w:rPr>
        <w:t xml:space="preserve">improve our universal offer within all classrooms and to ensure there was opportunity to </w:t>
      </w:r>
      <w:r w:rsidRPr="00643AD0">
        <w:rPr>
          <w:rFonts w:asciiTheme="majorHAnsi" w:eastAsia="Times New Roman" w:hAnsiTheme="majorHAnsi" w:cstheme="majorHAnsi"/>
          <w:sz w:val="24"/>
          <w:szCs w:val="24"/>
          <w:lang w:eastAsia="en-GB"/>
        </w:rPr>
        <w:t>share best practice across the school.</w:t>
      </w:r>
      <w:r w:rsidR="00362AAB" w:rsidRPr="002C2022">
        <w:rPr>
          <w:rFonts w:asciiTheme="majorHAnsi" w:eastAsia="Times New Roman" w:hAnsiTheme="majorHAnsi" w:cstheme="majorHAnsi"/>
          <w:sz w:val="24"/>
          <w:szCs w:val="24"/>
          <w:lang w:eastAsia="en-GB"/>
        </w:rPr>
        <w:t xml:space="preserve"> </w:t>
      </w:r>
      <w:r w:rsidR="00286889" w:rsidRPr="002C2022">
        <w:rPr>
          <w:rFonts w:asciiTheme="majorHAnsi" w:eastAsia="Times New Roman" w:hAnsiTheme="majorHAnsi" w:cstheme="majorHAnsi"/>
          <w:sz w:val="24"/>
          <w:szCs w:val="24"/>
          <w:lang w:eastAsia="en-GB"/>
        </w:rPr>
        <w:t>As a result of the training, w</w:t>
      </w:r>
      <w:r w:rsidR="00286889" w:rsidRPr="002C2022">
        <w:rPr>
          <w:rFonts w:asciiTheme="majorHAnsi" w:eastAsia="Times New Roman" w:hAnsiTheme="majorHAnsi" w:cstheme="majorHAnsi"/>
          <w:sz w:val="24"/>
          <w:szCs w:val="24"/>
          <w:lang w:eastAsia="en-GB"/>
        </w:rPr>
        <w:t xml:space="preserve">e have </w:t>
      </w:r>
      <w:r w:rsidR="00286889" w:rsidRPr="00643AD0">
        <w:rPr>
          <w:rFonts w:asciiTheme="majorHAnsi" w:eastAsia="Times New Roman" w:hAnsiTheme="majorHAnsi" w:cstheme="majorHAnsi"/>
          <w:b/>
          <w:bCs/>
          <w:sz w:val="24"/>
          <w:szCs w:val="24"/>
          <w:lang w:eastAsia="en-GB"/>
        </w:rPr>
        <w:t>Expand</w:t>
      </w:r>
      <w:r w:rsidR="00286889" w:rsidRPr="002C2022">
        <w:rPr>
          <w:rFonts w:asciiTheme="majorHAnsi" w:eastAsia="Times New Roman" w:hAnsiTheme="majorHAnsi" w:cstheme="majorHAnsi"/>
          <w:b/>
          <w:bCs/>
          <w:sz w:val="24"/>
          <w:szCs w:val="24"/>
          <w:lang w:eastAsia="en-GB"/>
        </w:rPr>
        <w:t>ed</w:t>
      </w:r>
      <w:r w:rsidR="00286889" w:rsidRPr="00643AD0">
        <w:rPr>
          <w:rFonts w:asciiTheme="majorHAnsi" w:eastAsia="Times New Roman" w:hAnsiTheme="majorHAnsi" w:cstheme="majorHAnsi"/>
          <w:b/>
          <w:bCs/>
          <w:sz w:val="24"/>
          <w:szCs w:val="24"/>
          <w:lang w:eastAsia="en-GB"/>
        </w:rPr>
        <w:t xml:space="preserve"> </w:t>
      </w:r>
      <w:r w:rsidR="00286889" w:rsidRPr="002C2022">
        <w:rPr>
          <w:rFonts w:asciiTheme="majorHAnsi" w:eastAsia="Times New Roman" w:hAnsiTheme="majorHAnsi" w:cstheme="majorHAnsi"/>
          <w:b/>
          <w:bCs/>
          <w:sz w:val="24"/>
          <w:szCs w:val="24"/>
          <w:lang w:eastAsia="en-GB"/>
        </w:rPr>
        <w:t xml:space="preserve">our </w:t>
      </w:r>
      <w:r w:rsidR="00286889" w:rsidRPr="00643AD0">
        <w:rPr>
          <w:rFonts w:asciiTheme="majorHAnsi" w:eastAsia="Times New Roman" w:hAnsiTheme="majorHAnsi" w:cstheme="majorHAnsi"/>
          <w:b/>
          <w:bCs/>
          <w:sz w:val="24"/>
          <w:szCs w:val="24"/>
          <w:lang w:eastAsia="en-GB"/>
        </w:rPr>
        <w:t>universal provision</w:t>
      </w:r>
      <w:r w:rsidR="00286889" w:rsidRPr="00643AD0">
        <w:rPr>
          <w:rFonts w:asciiTheme="majorHAnsi" w:eastAsia="Times New Roman" w:hAnsiTheme="majorHAnsi" w:cstheme="majorHAnsi"/>
          <w:sz w:val="24"/>
          <w:szCs w:val="24"/>
          <w:lang w:eastAsia="en-GB"/>
        </w:rPr>
        <w:t xml:space="preserve"> for all pupils</w:t>
      </w:r>
      <w:r w:rsidR="00286889" w:rsidRPr="002C2022">
        <w:rPr>
          <w:rFonts w:asciiTheme="majorHAnsi" w:eastAsia="Times New Roman" w:hAnsiTheme="majorHAnsi" w:cstheme="majorHAnsi"/>
          <w:sz w:val="24"/>
          <w:szCs w:val="24"/>
          <w:lang w:eastAsia="en-GB"/>
        </w:rPr>
        <w:t xml:space="preserve"> – buying into several new learning support </w:t>
      </w:r>
      <w:r w:rsidR="00342594" w:rsidRPr="002C2022">
        <w:rPr>
          <w:rFonts w:asciiTheme="majorHAnsi" w:eastAsia="Times New Roman" w:hAnsiTheme="majorHAnsi" w:cstheme="majorHAnsi"/>
          <w:sz w:val="24"/>
          <w:szCs w:val="24"/>
          <w:lang w:eastAsia="en-GB"/>
        </w:rPr>
        <w:t>programmes</w:t>
      </w:r>
      <w:r w:rsidR="00286889" w:rsidRPr="002C2022">
        <w:rPr>
          <w:rFonts w:asciiTheme="majorHAnsi" w:eastAsia="Times New Roman" w:hAnsiTheme="majorHAnsi" w:cstheme="majorHAnsi"/>
          <w:sz w:val="24"/>
          <w:szCs w:val="24"/>
          <w:lang w:eastAsia="en-GB"/>
        </w:rPr>
        <w:t xml:space="preserve"> across many different areas of learning and we have </w:t>
      </w:r>
      <w:r w:rsidR="00342594" w:rsidRPr="002C2022">
        <w:rPr>
          <w:rFonts w:asciiTheme="majorHAnsi" w:eastAsia="Times New Roman" w:hAnsiTheme="majorHAnsi" w:cstheme="majorHAnsi"/>
          <w:sz w:val="24"/>
          <w:szCs w:val="24"/>
          <w:lang w:eastAsia="en-GB"/>
        </w:rPr>
        <w:t>ensured</w:t>
      </w:r>
      <w:r w:rsidR="00286889" w:rsidRPr="002C2022">
        <w:rPr>
          <w:rFonts w:asciiTheme="majorHAnsi" w:eastAsia="Times New Roman" w:hAnsiTheme="majorHAnsi" w:cstheme="majorHAnsi"/>
          <w:sz w:val="24"/>
          <w:szCs w:val="24"/>
          <w:lang w:eastAsia="en-GB"/>
        </w:rPr>
        <w:t xml:space="preserve"> access to more children as part of our every-day offer.</w:t>
      </w:r>
    </w:p>
    <w:p w14:paraId="4069E744" w14:textId="5CCF344D" w:rsidR="00643AD0" w:rsidRPr="00643AD0" w:rsidRDefault="00643AD0"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643AD0">
        <w:rPr>
          <w:rFonts w:asciiTheme="majorHAnsi" w:eastAsia="Times New Roman" w:hAnsiTheme="majorHAnsi" w:cstheme="majorHAnsi"/>
          <w:sz w:val="24"/>
          <w:szCs w:val="24"/>
          <w:lang w:eastAsia="en-GB"/>
        </w:rPr>
        <w:t xml:space="preserve"> </w:t>
      </w:r>
      <w:r w:rsidRPr="002C2022">
        <w:rPr>
          <w:rFonts w:asciiTheme="majorHAnsi" w:eastAsia="Times New Roman" w:hAnsiTheme="majorHAnsi" w:cstheme="majorHAnsi"/>
          <w:sz w:val="24"/>
          <w:szCs w:val="24"/>
          <w:lang w:eastAsia="en-GB"/>
        </w:rPr>
        <w:t>We showed our commitment to developing</w:t>
      </w:r>
      <w:r w:rsidRPr="00643AD0">
        <w:rPr>
          <w:rFonts w:asciiTheme="majorHAnsi" w:eastAsia="Times New Roman" w:hAnsiTheme="majorHAnsi" w:cstheme="majorHAnsi"/>
          <w:sz w:val="24"/>
          <w:szCs w:val="24"/>
          <w:lang w:eastAsia="en-GB"/>
        </w:rPr>
        <w:t xml:space="preserve"> a </w:t>
      </w:r>
      <w:r w:rsidRPr="00643AD0">
        <w:rPr>
          <w:rFonts w:asciiTheme="majorHAnsi" w:eastAsia="Times New Roman" w:hAnsiTheme="majorHAnsi" w:cstheme="majorHAnsi"/>
          <w:b/>
          <w:bCs/>
          <w:sz w:val="24"/>
          <w:szCs w:val="24"/>
          <w:lang w:eastAsia="en-GB"/>
        </w:rPr>
        <w:t>better understanding of how autistic girls present</w:t>
      </w:r>
      <w:r w:rsidRPr="002C2022">
        <w:rPr>
          <w:rFonts w:asciiTheme="majorHAnsi" w:eastAsia="Times New Roman" w:hAnsiTheme="majorHAnsi" w:cstheme="majorHAnsi"/>
          <w:b/>
          <w:bCs/>
          <w:sz w:val="24"/>
          <w:szCs w:val="24"/>
          <w:lang w:eastAsia="en-GB"/>
        </w:rPr>
        <w:t xml:space="preserve"> </w:t>
      </w:r>
      <w:r w:rsidRPr="002C2022">
        <w:rPr>
          <w:rFonts w:asciiTheme="majorHAnsi" w:eastAsia="Times New Roman" w:hAnsiTheme="majorHAnsi" w:cstheme="majorHAnsi"/>
          <w:sz w:val="24"/>
          <w:szCs w:val="24"/>
          <w:lang w:eastAsia="en-GB"/>
        </w:rPr>
        <w:t>through all teaching staff attending a Girls with Autism training event</w:t>
      </w:r>
      <w:r w:rsidR="00362AAB" w:rsidRPr="002C2022">
        <w:rPr>
          <w:rFonts w:asciiTheme="majorHAnsi" w:eastAsia="Times New Roman" w:hAnsiTheme="majorHAnsi" w:cstheme="majorHAnsi"/>
          <w:sz w:val="24"/>
          <w:szCs w:val="24"/>
          <w:lang w:eastAsia="en-GB"/>
        </w:rPr>
        <w:t xml:space="preserve"> and now have a bank of resources to support autistic girls and the individual and often very different presentation of needs.</w:t>
      </w:r>
    </w:p>
    <w:p w14:paraId="227FEB20" w14:textId="5F775692" w:rsidR="00643AD0" w:rsidRPr="002C2022" w:rsidRDefault="00643AD0"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643AD0">
        <w:rPr>
          <w:rFonts w:asciiTheme="majorHAnsi" w:eastAsia="Times New Roman" w:hAnsiTheme="majorHAnsi" w:cstheme="majorHAnsi"/>
          <w:sz w:val="24"/>
          <w:szCs w:val="24"/>
          <w:lang w:eastAsia="en-GB"/>
        </w:rPr>
        <w:t xml:space="preserve"> </w:t>
      </w:r>
      <w:proofErr w:type="gramStart"/>
      <w:r w:rsidRPr="002C2022">
        <w:rPr>
          <w:rFonts w:asciiTheme="majorHAnsi" w:eastAsia="Times New Roman" w:hAnsiTheme="majorHAnsi" w:cstheme="majorHAnsi"/>
          <w:sz w:val="24"/>
          <w:szCs w:val="24"/>
          <w:lang w:eastAsia="en-GB"/>
        </w:rPr>
        <w:t>With</w:t>
      </w:r>
      <w:proofErr w:type="gramEnd"/>
      <w:r w:rsidRPr="002C2022">
        <w:rPr>
          <w:rFonts w:asciiTheme="majorHAnsi" w:eastAsia="Times New Roman" w:hAnsiTheme="majorHAnsi" w:cstheme="majorHAnsi"/>
          <w:sz w:val="24"/>
          <w:szCs w:val="24"/>
          <w:lang w:eastAsia="en-GB"/>
        </w:rPr>
        <w:t xml:space="preserve"> support from the </w:t>
      </w:r>
      <w:r w:rsidRPr="002C2022">
        <w:rPr>
          <w:rFonts w:asciiTheme="majorHAnsi" w:eastAsia="Times New Roman" w:hAnsiTheme="majorHAnsi" w:cstheme="majorHAnsi"/>
          <w:b/>
          <w:bCs/>
          <w:sz w:val="24"/>
          <w:szCs w:val="24"/>
          <w:lang w:eastAsia="en-GB"/>
        </w:rPr>
        <w:t xml:space="preserve">Derbyshire </w:t>
      </w:r>
      <w:r w:rsidR="00362AAB" w:rsidRPr="002C2022">
        <w:rPr>
          <w:rFonts w:asciiTheme="majorHAnsi" w:eastAsia="Times New Roman" w:hAnsiTheme="majorHAnsi" w:cstheme="majorHAnsi"/>
          <w:b/>
          <w:bCs/>
          <w:sz w:val="24"/>
          <w:szCs w:val="24"/>
          <w:lang w:eastAsia="en-GB"/>
        </w:rPr>
        <w:t>O</w:t>
      </w:r>
      <w:r w:rsidRPr="002C2022">
        <w:rPr>
          <w:rFonts w:asciiTheme="majorHAnsi" w:eastAsia="Times New Roman" w:hAnsiTheme="majorHAnsi" w:cstheme="majorHAnsi"/>
          <w:b/>
          <w:bCs/>
          <w:sz w:val="24"/>
          <w:szCs w:val="24"/>
          <w:lang w:eastAsia="en-GB"/>
        </w:rPr>
        <w:t xml:space="preserve">utreach </w:t>
      </w:r>
      <w:r w:rsidR="00362AAB" w:rsidRPr="002C2022">
        <w:rPr>
          <w:rFonts w:asciiTheme="majorHAnsi" w:eastAsia="Times New Roman" w:hAnsiTheme="majorHAnsi" w:cstheme="majorHAnsi"/>
          <w:b/>
          <w:bCs/>
          <w:sz w:val="24"/>
          <w:szCs w:val="24"/>
          <w:lang w:eastAsia="en-GB"/>
        </w:rPr>
        <w:t>T</w:t>
      </w:r>
      <w:r w:rsidRPr="002C2022">
        <w:rPr>
          <w:rFonts w:asciiTheme="majorHAnsi" w:eastAsia="Times New Roman" w:hAnsiTheme="majorHAnsi" w:cstheme="majorHAnsi"/>
          <w:b/>
          <w:bCs/>
          <w:sz w:val="24"/>
          <w:szCs w:val="24"/>
          <w:lang w:eastAsia="en-GB"/>
        </w:rPr>
        <w:t>eams,</w:t>
      </w:r>
      <w:r w:rsidRPr="002C2022">
        <w:rPr>
          <w:rFonts w:asciiTheme="majorHAnsi" w:eastAsia="Times New Roman" w:hAnsiTheme="majorHAnsi" w:cstheme="majorHAnsi"/>
          <w:sz w:val="24"/>
          <w:szCs w:val="24"/>
          <w:lang w:eastAsia="en-GB"/>
        </w:rPr>
        <w:t xml:space="preserve"> we created our first in-house enhanced resource base – </w:t>
      </w:r>
      <w:r w:rsidRPr="002C2022">
        <w:rPr>
          <w:rFonts w:asciiTheme="majorHAnsi" w:eastAsia="Times New Roman" w:hAnsiTheme="majorHAnsi" w:cstheme="majorHAnsi"/>
          <w:b/>
          <w:bCs/>
          <w:sz w:val="24"/>
          <w:szCs w:val="24"/>
          <w:lang w:eastAsia="en-GB"/>
        </w:rPr>
        <w:t>The Hub.</w:t>
      </w:r>
      <w:r w:rsidRPr="002C2022">
        <w:rPr>
          <w:rFonts w:asciiTheme="majorHAnsi" w:eastAsia="Times New Roman" w:hAnsiTheme="majorHAnsi" w:cstheme="majorHAnsi"/>
          <w:sz w:val="24"/>
          <w:szCs w:val="24"/>
          <w:lang w:eastAsia="en-GB"/>
        </w:rPr>
        <w:t xml:space="preserve"> Mrs Buss has supported 100’s of children with their </w:t>
      </w:r>
      <w:r w:rsidRPr="002C2022">
        <w:rPr>
          <w:rFonts w:asciiTheme="majorHAnsi" w:eastAsia="Times New Roman" w:hAnsiTheme="majorHAnsi" w:cstheme="majorHAnsi"/>
          <w:b/>
          <w:bCs/>
          <w:sz w:val="24"/>
          <w:szCs w:val="24"/>
          <w:lang w:eastAsia="en-GB"/>
        </w:rPr>
        <w:t>Cognition and Learning</w:t>
      </w:r>
      <w:r w:rsidRPr="002C2022">
        <w:rPr>
          <w:rFonts w:asciiTheme="majorHAnsi" w:eastAsia="Times New Roman" w:hAnsiTheme="majorHAnsi" w:cstheme="majorHAnsi"/>
          <w:sz w:val="24"/>
          <w:szCs w:val="24"/>
          <w:lang w:eastAsia="en-GB"/>
        </w:rPr>
        <w:t xml:space="preserve"> development since the adoption of this provision at Grange; as a result, we have seen children thrive both personally with their confidence and academically with their progress.</w:t>
      </w:r>
    </w:p>
    <w:p w14:paraId="39D9E582" w14:textId="11C9F332" w:rsidR="00643AD0" w:rsidRPr="00643AD0" w:rsidRDefault="00286889"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2C2022">
        <w:rPr>
          <w:rFonts w:asciiTheme="majorHAnsi" w:eastAsia="Times New Roman" w:hAnsiTheme="majorHAnsi" w:cstheme="majorHAnsi"/>
          <w:sz w:val="24"/>
          <w:szCs w:val="24"/>
          <w:lang w:eastAsia="en-GB"/>
        </w:rPr>
        <w:t xml:space="preserve"> </w:t>
      </w:r>
      <w:r w:rsidR="00643AD0" w:rsidRPr="002C2022">
        <w:rPr>
          <w:rFonts w:asciiTheme="majorHAnsi" w:eastAsia="Times New Roman" w:hAnsiTheme="majorHAnsi" w:cstheme="majorHAnsi"/>
          <w:sz w:val="24"/>
          <w:szCs w:val="24"/>
          <w:lang w:eastAsia="en-GB"/>
        </w:rPr>
        <w:t>Hot on the heels of the success of the Hub, we c</w:t>
      </w:r>
      <w:r w:rsidR="00643AD0" w:rsidRPr="00643AD0">
        <w:rPr>
          <w:rFonts w:asciiTheme="majorHAnsi" w:eastAsia="Times New Roman" w:hAnsiTheme="majorHAnsi" w:cstheme="majorHAnsi"/>
          <w:sz w:val="24"/>
          <w:szCs w:val="24"/>
          <w:lang w:eastAsia="en-GB"/>
        </w:rPr>
        <w:t>reat</w:t>
      </w:r>
      <w:r w:rsidR="00643AD0" w:rsidRPr="002C2022">
        <w:rPr>
          <w:rFonts w:asciiTheme="majorHAnsi" w:eastAsia="Times New Roman" w:hAnsiTheme="majorHAnsi" w:cstheme="majorHAnsi"/>
          <w:sz w:val="24"/>
          <w:szCs w:val="24"/>
          <w:lang w:eastAsia="en-GB"/>
        </w:rPr>
        <w:t>ed</w:t>
      </w:r>
      <w:r w:rsidR="00643AD0" w:rsidRPr="00643AD0">
        <w:rPr>
          <w:rFonts w:asciiTheme="majorHAnsi" w:eastAsia="Times New Roman" w:hAnsiTheme="majorHAnsi" w:cstheme="majorHAnsi"/>
          <w:sz w:val="24"/>
          <w:szCs w:val="24"/>
          <w:lang w:eastAsia="en-GB"/>
        </w:rPr>
        <w:t xml:space="preserve"> our</w:t>
      </w:r>
      <w:r w:rsidR="00643AD0" w:rsidRPr="002C2022">
        <w:rPr>
          <w:rFonts w:asciiTheme="majorHAnsi" w:eastAsia="Times New Roman" w:hAnsiTheme="majorHAnsi" w:cstheme="majorHAnsi"/>
          <w:sz w:val="24"/>
          <w:szCs w:val="24"/>
          <w:lang w:eastAsia="en-GB"/>
        </w:rPr>
        <w:t xml:space="preserve"> second in-house resource base </w:t>
      </w:r>
      <w:r w:rsidR="00643AD0" w:rsidRPr="002C2022">
        <w:rPr>
          <w:rFonts w:asciiTheme="majorHAnsi" w:eastAsia="Times New Roman" w:hAnsiTheme="majorHAnsi" w:cstheme="majorHAnsi"/>
          <w:b/>
          <w:bCs/>
          <w:sz w:val="24"/>
          <w:szCs w:val="24"/>
          <w:lang w:eastAsia="en-GB"/>
        </w:rPr>
        <w:t>The</w:t>
      </w:r>
      <w:r w:rsidR="00643AD0" w:rsidRPr="00643AD0">
        <w:rPr>
          <w:rFonts w:asciiTheme="majorHAnsi" w:eastAsia="Times New Roman" w:hAnsiTheme="majorHAnsi" w:cstheme="majorHAnsi"/>
          <w:b/>
          <w:bCs/>
          <w:sz w:val="24"/>
          <w:szCs w:val="24"/>
          <w:lang w:eastAsia="en-GB"/>
        </w:rPr>
        <w:t xml:space="preserve"> Rainbow Room</w:t>
      </w:r>
      <w:r w:rsidRPr="002C2022">
        <w:rPr>
          <w:rFonts w:asciiTheme="majorHAnsi" w:eastAsia="Times New Roman" w:hAnsiTheme="majorHAnsi" w:cstheme="majorHAnsi"/>
          <w:sz w:val="24"/>
          <w:szCs w:val="24"/>
          <w:lang w:eastAsia="en-GB"/>
        </w:rPr>
        <w:t xml:space="preserve">. The Rainbow Room team have been instrumental in supporting some of our younger complex learners with differences in their </w:t>
      </w:r>
      <w:r w:rsidRPr="002C2022">
        <w:rPr>
          <w:rFonts w:asciiTheme="majorHAnsi" w:eastAsia="Times New Roman" w:hAnsiTheme="majorHAnsi" w:cstheme="majorHAnsi"/>
          <w:b/>
          <w:bCs/>
          <w:sz w:val="24"/>
          <w:szCs w:val="24"/>
          <w:lang w:eastAsia="en-GB"/>
        </w:rPr>
        <w:t>Communication and Interaction</w:t>
      </w:r>
      <w:r w:rsidRPr="002C2022">
        <w:rPr>
          <w:rFonts w:asciiTheme="majorHAnsi" w:eastAsia="Times New Roman" w:hAnsiTheme="majorHAnsi" w:cstheme="majorHAnsi"/>
          <w:sz w:val="24"/>
          <w:szCs w:val="24"/>
          <w:lang w:eastAsia="en-GB"/>
        </w:rPr>
        <w:t xml:space="preserve">. The inclusion and progress of these children has been phenomenal and provides the bespoke support some children need. </w:t>
      </w:r>
    </w:p>
    <w:p w14:paraId="67167168" w14:textId="2B23F557" w:rsidR="00643AD0" w:rsidRPr="00643AD0" w:rsidRDefault="00643AD0"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lastRenderedPageBreak/>
        <w:t>🌈</w:t>
      </w:r>
      <w:r w:rsidRPr="00643AD0">
        <w:rPr>
          <w:rFonts w:asciiTheme="majorHAnsi" w:eastAsia="Times New Roman" w:hAnsiTheme="majorHAnsi" w:cstheme="majorHAnsi"/>
          <w:sz w:val="24"/>
          <w:szCs w:val="24"/>
          <w:lang w:eastAsia="en-GB"/>
        </w:rPr>
        <w:t xml:space="preserve"> </w:t>
      </w:r>
      <w:r w:rsidRPr="00643AD0">
        <w:rPr>
          <w:rFonts w:asciiTheme="majorHAnsi" w:eastAsia="Times New Roman" w:hAnsiTheme="majorHAnsi" w:cstheme="majorHAnsi"/>
          <w:b/>
          <w:bCs/>
          <w:sz w:val="24"/>
          <w:szCs w:val="24"/>
          <w:lang w:eastAsia="en-GB"/>
        </w:rPr>
        <w:t>Reducing suspensions</w:t>
      </w:r>
      <w:r w:rsidRPr="00643AD0">
        <w:rPr>
          <w:rFonts w:asciiTheme="majorHAnsi" w:eastAsia="Times New Roman" w:hAnsiTheme="majorHAnsi" w:cstheme="majorHAnsi"/>
          <w:sz w:val="24"/>
          <w:szCs w:val="24"/>
          <w:lang w:eastAsia="en-GB"/>
        </w:rPr>
        <w:t xml:space="preserve"> through proactive strategies.</w:t>
      </w:r>
      <w:r w:rsidR="00286889" w:rsidRPr="002C2022">
        <w:rPr>
          <w:rFonts w:asciiTheme="majorHAnsi" w:eastAsia="Times New Roman" w:hAnsiTheme="majorHAnsi" w:cstheme="majorHAnsi"/>
          <w:sz w:val="24"/>
          <w:szCs w:val="24"/>
          <w:lang w:eastAsia="en-GB"/>
        </w:rPr>
        <w:t xml:space="preserve"> Suspensions both externally and internally have significantly decreased with there only being 1 external suspension last year! Staff have received training on </w:t>
      </w:r>
      <w:r w:rsidR="00286889" w:rsidRPr="002C2022">
        <w:rPr>
          <w:rFonts w:asciiTheme="majorHAnsi" w:eastAsia="Times New Roman" w:hAnsiTheme="majorHAnsi" w:cstheme="majorHAnsi"/>
          <w:b/>
          <w:bCs/>
          <w:sz w:val="24"/>
          <w:szCs w:val="24"/>
          <w:lang w:eastAsia="en-GB"/>
        </w:rPr>
        <w:t>Relational Behaviour approaches</w:t>
      </w:r>
      <w:r w:rsidR="00286889" w:rsidRPr="002C2022">
        <w:rPr>
          <w:rFonts w:asciiTheme="majorHAnsi" w:eastAsia="Times New Roman" w:hAnsiTheme="majorHAnsi" w:cstheme="majorHAnsi"/>
          <w:sz w:val="24"/>
          <w:szCs w:val="24"/>
          <w:lang w:eastAsia="en-GB"/>
        </w:rPr>
        <w:t xml:space="preserve"> resulting in known triggers being identified sooner and children accessing de-escalation strategies at an appropriate time. This has helped our children </w:t>
      </w:r>
      <w:r w:rsidR="00342594" w:rsidRPr="002C2022">
        <w:rPr>
          <w:rFonts w:asciiTheme="majorHAnsi" w:eastAsia="Times New Roman" w:hAnsiTheme="majorHAnsi" w:cstheme="majorHAnsi"/>
          <w:sz w:val="24"/>
          <w:szCs w:val="24"/>
          <w:lang w:eastAsia="en-GB"/>
        </w:rPr>
        <w:t xml:space="preserve">respond more appropriately to periods of dysregulation and has equipped our staff with the necessary skills needed to support these children. </w:t>
      </w:r>
    </w:p>
    <w:p w14:paraId="630993FF" w14:textId="279A3C2C" w:rsidR="00643AD0" w:rsidRPr="00643AD0" w:rsidRDefault="00643AD0"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643AD0">
        <w:rPr>
          <w:rFonts w:asciiTheme="majorHAnsi" w:eastAsia="Times New Roman" w:hAnsiTheme="majorHAnsi" w:cstheme="majorHAnsi"/>
          <w:sz w:val="24"/>
          <w:szCs w:val="24"/>
          <w:lang w:eastAsia="en-GB"/>
        </w:rPr>
        <w:t xml:space="preserve"> </w:t>
      </w:r>
      <w:proofErr w:type="gramStart"/>
      <w:r w:rsidR="00342594" w:rsidRPr="002C2022">
        <w:rPr>
          <w:rFonts w:asciiTheme="majorHAnsi" w:eastAsia="Times New Roman" w:hAnsiTheme="majorHAnsi" w:cstheme="majorHAnsi"/>
          <w:sz w:val="24"/>
          <w:szCs w:val="24"/>
          <w:lang w:eastAsia="en-GB"/>
        </w:rPr>
        <w:t>As</w:t>
      </w:r>
      <w:proofErr w:type="gramEnd"/>
      <w:r w:rsidR="00342594" w:rsidRPr="002C2022">
        <w:rPr>
          <w:rFonts w:asciiTheme="majorHAnsi" w:eastAsia="Times New Roman" w:hAnsiTheme="majorHAnsi" w:cstheme="majorHAnsi"/>
          <w:sz w:val="24"/>
          <w:szCs w:val="24"/>
          <w:lang w:eastAsia="en-GB"/>
        </w:rPr>
        <w:t xml:space="preserve"> part of the commitment to support children’s SEMH needs we have</w:t>
      </w:r>
      <w:r w:rsidR="00362AAB" w:rsidRPr="002C2022">
        <w:rPr>
          <w:rFonts w:asciiTheme="majorHAnsi" w:eastAsia="Times New Roman" w:hAnsiTheme="majorHAnsi" w:cstheme="majorHAnsi"/>
          <w:sz w:val="24"/>
          <w:szCs w:val="24"/>
          <w:lang w:eastAsia="en-GB"/>
        </w:rPr>
        <w:t xml:space="preserve"> r</w:t>
      </w:r>
      <w:r w:rsidRPr="00643AD0">
        <w:rPr>
          <w:rFonts w:asciiTheme="majorHAnsi" w:eastAsia="Times New Roman" w:hAnsiTheme="majorHAnsi" w:cstheme="majorHAnsi"/>
          <w:sz w:val="24"/>
          <w:szCs w:val="24"/>
          <w:lang w:eastAsia="en-GB"/>
        </w:rPr>
        <w:t>edevelop</w:t>
      </w:r>
      <w:r w:rsidR="00342594" w:rsidRPr="002C2022">
        <w:rPr>
          <w:rFonts w:asciiTheme="majorHAnsi" w:eastAsia="Times New Roman" w:hAnsiTheme="majorHAnsi" w:cstheme="majorHAnsi"/>
          <w:sz w:val="24"/>
          <w:szCs w:val="24"/>
          <w:lang w:eastAsia="en-GB"/>
        </w:rPr>
        <w:t xml:space="preserve">ed </w:t>
      </w:r>
      <w:r w:rsidR="00342594" w:rsidRPr="002C2022">
        <w:rPr>
          <w:rFonts w:asciiTheme="majorHAnsi" w:eastAsia="Times New Roman" w:hAnsiTheme="majorHAnsi" w:cstheme="majorHAnsi"/>
          <w:b/>
          <w:bCs/>
          <w:sz w:val="24"/>
          <w:szCs w:val="24"/>
          <w:lang w:eastAsia="en-GB"/>
        </w:rPr>
        <w:t xml:space="preserve">The Zone </w:t>
      </w:r>
      <w:r w:rsidR="00342594" w:rsidRPr="002C2022">
        <w:rPr>
          <w:rFonts w:asciiTheme="majorHAnsi" w:eastAsia="Times New Roman" w:hAnsiTheme="majorHAnsi" w:cstheme="majorHAnsi"/>
          <w:sz w:val="24"/>
          <w:szCs w:val="24"/>
          <w:lang w:eastAsia="en-GB"/>
        </w:rPr>
        <w:t>and introduced</w:t>
      </w:r>
      <w:r w:rsidRPr="00643AD0">
        <w:rPr>
          <w:rFonts w:asciiTheme="majorHAnsi" w:eastAsia="Times New Roman" w:hAnsiTheme="majorHAnsi" w:cstheme="majorHAnsi"/>
          <w:b/>
          <w:bCs/>
          <w:sz w:val="24"/>
          <w:szCs w:val="24"/>
          <w:lang w:eastAsia="en-GB"/>
        </w:rPr>
        <w:t xml:space="preserve"> </w:t>
      </w:r>
      <w:r w:rsidR="00342594" w:rsidRPr="002C2022">
        <w:rPr>
          <w:rFonts w:asciiTheme="majorHAnsi" w:eastAsia="Times New Roman" w:hAnsiTheme="majorHAnsi" w:cstheme="majorHAnsi"/>
          <w:b/>
          <w:bCs/>
          <w:sz w:val="24"/>
          <w:szCs w:val="24"/>
          <w:lang w:eastAsia="en-GB"/>
        </w:rPr>
        <w:t xml:space="preserve">Regulation Stations </w:t>
      </w:r>
      <w:r w:rsidR="00342594" w:rsidRPr="002C2022">
        <w:rPr>
          <w:rFonts w:asciiTheme="majorHAnsi" w:eastAsia="Times New Roman" w:hAnsiTheme="majorHAnsi" w:cstheme="majorHAnsi"/>
          <w:sz w:val="24"/>
          <w:szCs w:val="24"/>
          <w:lang w:eastAsia="en-GB"/>
        </w:rPr>
        <w:t>in all classrooms;</w:t>
      </w:r>
      <w:r w:rsidRPr="00643AD0">
        <w:rPr>
          <w:rFonts w:asciiTheme="majorHAnsi" w:eastAsia="Times New Roman" w:hAnsiTheme="majorHAnsi" w:cstheme="majorHAnsi"/>
          <w:sz w:val="24"/>
          <w:szCs w:val="24"/>
          <w:lang w:eastAsia="en-GB"/>
        </w:rPr>
        <w:t xml:space="preserve"> enhancing </w:t>
      </w:r>
      <w:r w:rsidR="00342594" w:rsidRPr="002C2022">
        <w:rPr>
          <w:rFonts w:asciiTheme="majorHAnsi" w:eastAsia="Times New Roman" w:hAnsiTheme="majorHAnsi" w:cstheme="majorHAnsi"/>
          <w:sz w:val="24"/>
          <w:szCs w:val="24"/>
          <w:lang w:eastAsia="en-GB"/>
        </w:rPr>
        <w:t xml:space="preserve">our SEMH and </w:t>
      </w:r>
      <w:r w:rsidRPr="00643AD0">
        <w:rPr>
          <w:rFonts w:asciiTheme="majorHAnsi" w:eastAsia="Times New Roman" w:hAnsiTheme="majorHAnsi" w:cstheme="majorHAnsi"/>
          <w:sz w:val="24"/>
          <w:szCs w:val="24"/>
          <w:lang w:eastAsia="en-GB"/>
        </w:rPr>
        <w:t>sensory provision</w:t>
      </w:r>
      <w:r w:rsidR="00342594" w:rsidRPr="002C2022">
        <w:rPr>
          <w:rFonts w:asciiTheme="majorHAnsi" w:eastAsia="Times New Roman" w:hAnsiTheme="majorHAnsi" w:cstheme="majorHAnsi"/>
          <w:sz w:val="24"/>
          <w:szCs w:val="24"/>
          <w:lang w:eastAsia="en-GB"/>
        </w:rPr>
        <w:t xml:space="preserve"> through the use of proactive strategies</w:t>
      </w:r>
      <w:r w:rsidRPr="00643AD0">
        <w:rPr>
          <w:rFonts w:asciiTheme="majorHAnsi" w:eastAsia="Times New Roman" w:hAnsiTheme="majorHAnsi" w:cstheme="majorHAnsi"/>
          <w:sz w:val="24"/>
          <w:szCs w:val="24"/>
          <w:lang w:eastAsia="en-GB"/>
        </w:rPr>
        <w:t>.</w:t>
      </w:r>
    </w:p>
    <w:p w14:paraId="017F8917" w14:textId="6E2DB056" w:rsidR="00643AD0" w:rsidRPr="00643AD0" w:rsidRDefault="00643AD0"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643AD0">
        <w:rPr>
          <w:rFonts w:asciiTheme="majorHAnsi" w:eastAsia="Times New Roman" w:hAnsiTheme="majorHAnsi" w:cstheme="majorHAnsi"/>
          <w:sz w:val="24"/>
          <w:szCs w:val="24"/>
          <w:lang w:eastAsia="en-GB"/>
        </w:rPr>
        <w:t xml:space="preserve"> </w:t>
      </w:r>
      <w:r w:rsidR="00342594" w:rsidRPr="002C2022">
        <w:rPr>
          <w:rFonts w:asciiTheme="majorHAnsi" w:eastAsia="Times New Roman" w:hAnsiTheme="majorHAnsi" w:cstheme="majorHAnsi"/>
          <w:sz w:val="24"/>
          <w:szCs w:val="24"/>
          <w:lang w:eastAsia="en-GB"/>
        </w:rPr>
        <w:t xml:space="preserve">We have held several </w:t>
      </w:r>
      <w:r w:rsidR="00342594" w:rsidRPr="002C2022">
        <w:rPr>
          <w:rFonts w:asciiTheme="majorHAnsi" w:eastAsia="Times New Roman" w:hAnsiTheme="majorHAnsi" w:cstheme="majorHAnsi"/>
          <w:b/>
          <w:bCs/>
          <w:sz w:val="24"/>
          <w:szCs w:val="24"/>
          <w:lang w:eastAsia="en-GB"/>
        </w:rPr>
        <w:t>SEND training sessions</w:t>
      </w:r>
      <w:r w:rsidR="00342594" w:rsidRPr="002C2022">
        <w:rPr>
          <w:rFonts w:asciiTheme="majorHAnsi" w:eastAsia="Times New Roman" w:hAnsiTheme="majorHAnsi" w:cstheme="majorHAnsi"/>
          <w:sz w:val="24"/>
          <w:szCs w:val="24"/>
          <w:lang w:eastAsia="en-GB"/>
        </w:rPr>
        <w:t xml:space="preserve"> to develop the skills and knowledge of our staff to help them better support the needs of our SEND children. These have covered topics such as: Makaton, emotional regulation, Maths and English interventions, Metacognition, RWI Phonics, </w:t>
      </w:r>
      <w:r w:rsidR="00362AAB" w:rsidRPr="002C2022">
        <w:rPr>
          <w:rFonts w:asciiTheme="majorHAnsi" w:eastAsia="Times New Roman" w:hAnsiTheme="majorHAnsi" w:cstheme="majorHAnsi"/>
          <w:sz w:val="24"/>
          <w:szCs w:val="24"/>
          <w:lang w:eastAsia="en-GB"/>
        </w:rPr>
        <w:t xml:space="preserve">Autism in Girls, Masking, Executive Functioning, </w:t>
      </w:r>
      <w:r w:rsidR="00342594" w:rsidRPr="002C2022">
        <w:rPr>
          <w:rFonts w:asciiTheme="majorHAnsi" w:eastAsia="Times New Roman" w:hAnsiTheme="majorHAnsi" w:cstheme="majorHAnsi"/>
          <w:sz w:val="24"/>
          <w:szCs w:val="24"/>
          <w:lang w:eastAsia="en-GB"/>
        </w:rPr>
        <w:t xml:space="preserve">Intensive interaction and the Curiosity Approach and many more. </w:t>
      </w:r>
    </w:p>
    <w:p w14:paraId="14BAD69B" w14:textId="384F23DD" w:rsidR="00643AD0" w:rsidRPr="00643AD0" w:rsidRDefault="00643AD0"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00342594" w:rsidRPr="002C2022">
        <w:rPr>
          <w:rFonts w:asciiTheme="majorHAnsi" w:eastAsia="Times New Roman" w:hAnsiTheme="majorHAnsi" w:cstheme="majorHAnsi"/>
          <w:sz w:val="24"/>
          <w:szCs w:val="24"/>
          <w:lang w:eastAsia="en-GB"/>
        </w:rPr>
        <w:t xml:space="preserve"> We have looked at our enrichment offer and ensured SEND children are able to access </w:t>
      </w:r>
      <w:r w:rsidR="00362AAB" w:rsidRPr="002C2022">
        <w:rPr>
          <w:rFonts w:asciiTheme="majorHAnsi" w:eastAsia="Times New Roman" w:hAnsiTheme="majorHAnsi" w:cstheme="majorHAnsi"/>
          <w:b/>
          <w:bCs/>
          <w:sz w:val="24"/>
          <w:szCs w:val="24"/>
          <w:lang w:eastAsia="en-GB"/>
        </w:rPr>
        <w:t>a</w:t>
      </w:r>
      <w:r w:rsidRPr="00643AD0">
        <w:rPr>
          <w:rFonts w:asciiTheme="majorHAnsi" w:eastAsia="Times New Roman" w:hAnsiTheme="majorHAnsi" w:cstheme="majorHAnsi"/>
          <w:b/>
          <w:bCs/>
          <w:sz w:val="24"/>
          <w:szCs w:val="24"/>
          <w:lang w:eastAsia="en-GB"/>
        </w:rPr>
        <w:t>fter-school clubs</w:t>
      </w:r>
      <w:r w:rsidR="00342594" w:rsidRPr="002C2022">
        <w:rPr>
          <w:rFonts w:asciiTheme="majorHAnsi" w:eastAsia="Times New Roman" w:hAnsiTheme="majorHAnsi" w:cstheme="majorHAnsi"/>
          <w:sz w:val="24"/>
          <w:szCs w:val="24"/>
          <w:lang w:eastAsia="en-GB"/>
        </w:rPr>
        <w:t xml:space="preserve">, both in sports and the </w:t>
      </w:r>
      <w:r w:rsidR="00362AAB" w:rsidRPr="002C2022">
        <w:rPr>
          <w:rFonts w:asciiTheme="majorHAnsi" w:eastAsia="Times New Roman" w:hAnsiTheme="majorHAnsi" w:cstheme="majorHAnsi"/>
          <w:sz w:val="24"/>
          <w:szCs w:val="24"/>
          <w:lang w:eastAsia="en-GB"/>
        </w:rPr>
        <w:t>c</w:t>
      </w:r>
      <w:r w:rsidR="00342594" w:rsidRPr="002C2022">
        <w:rPr>
          <w:rFonts w:asciiTheme="majorHAnsi" w:eastAsia="Times New Roman" w:hAnsiTheme="majorHAnsi" w:cstheme="majorHAnsi"/>
          <w:sz w:val="24"/>
          <w:szCs w:val="24"/>
          <w:lang w:eastAsia="en-GB"/>
        </w:rPr>
        <w:t xml:space="preserve">hoir. We have also looked at our </w:t>
      </w:r>
      <w:r w:rsidR="00342594" w:rsidRPr="002C2022">
        <w:rPr>
          <w:rFonts w:asciiTheme="majorHAnsi" w:eastAsia="Times New Roman" w:hAnsiTheme="majorHAnsi" w:cstheme="majorHAnsi"/>
          <w:b/>
          <w:bCs/>
          <w:sz w:val="24"/>
          <w:szCs w:val="24"/>
          <w:lang w:eastAsia="en-GB"/>
        </w:rPr>
        <w:t>University Workshop</w:t>
      </w:r>
      <w:r w:rsidR="00342594" w:rsidRPr="002C2022">
        <w:rPr>
          <w:rFonts w:asciiTheme="majorHAnsi" w:eastAsia="Times New Roman" w:hAnsiTheme="majorHAnsi" w:cstheme="majorHAnsi"/>
          <w:sz w:val="24"/>
          <w:szCs w:val="24"/>
          <w:lang w:eastAsia="en-GB"/>
        </w:rPr>
        <w:t xml:space="preserve"> offer and ensured these are appropriate and accessible for all of our children. We have organised </w:t>
      </w:r>
      <w:r w:rsidR="00342594" w:rsidRPr="002C2022">
        <w:rPr>
          <w:rFonts w:asciiTheme="majorHAnsi" w:eastAsia="Times New Roman" w:hAnsiTheme="majorHAnsi" w:cstheme="majorHAnsi"/>
          <w:b/>
          <w:bCs/>
          <w:sz w:val="24"/>
          <w:szCs w:val="24"/>
          <w:lang w:eastAsia="en-GB"/>
        </w:rPr>
        <w:t>SEND specific trips</w:t>
      </w:r>
      <w:r w:rsidR="00342594" w:rsidRPr="002C2022">
        <w:rPr>
          <w:rFonts w:asciiTheme="majorHAnsi" w:eastAsia="Times New Roman" w:hAnsiTheme="majorHAnsi" w:cstheme="majorHAnsi"/>
          <w:sz w:val="24"/>
          <w:szCs w:val="24"/>
          <w:lang w:eastAsia="en-GB"/>
        </w:rPr>
        <w:t xml:space="preserve"> for our more complex children and also made adaptations to </w:t>
      </w:r>
      <w:r w:rsidR="00342594" w:rsidRPr="002C2022">
        <w:rPr>
          <w:rFonts w:asciiTheme="majorHAnsi" w:eastAsia="Times New Roman" w:hAnsiTheme="majorHAnsi" w:cstheme="majorHAnsi"/>
          <w:b/>
          <w:bCs/>
          <w:sz w:val="24"/>
          <w:szCs w:val="24"/>
          <w:lang w:eastAsia="en-GB"/>
        </w:rPr>
        <w:t>whole class trips</w:t>
      </w:r>
      <w:r w:rsidR="00342594" w:rsidRPr="002C2022">
        <w:rPr>
          <w:rFonts w:asciiTheme="majorHAnsi" w:eastAsia="Times New Roman" w:hAnsiTheme="majorHAnsi" w:cstheme="majorHAnsi"/>
          <w:sz w:val="24"/>
          <w:szCs w:val="24"/>
          <w:lang w:eastAsia="en-GB"/>
        </w:rPr>
        <w:t xml:space="preserve"> to ensure inclusion of all children. </w:t>
      </w:r>
    </w:p>
    <w:p w14:paraId="5EC7A1F8" w14:textId="30ECEF8C" w:rsidR="00643AD0" w:rsidRPr="00643AD0" w:rsidRDefault="00643AD0" w:rsidP="00643AD0">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643AD0">
        <w:rPr>
          <w:rFonts w:asciiTheme="majorHAnsi" w:eastAsia="Times New Roman" w:hAnsiTheme="majorHAnsi" w:cstheme="majorHAnsi"/>
          <w:sz w:val="24"/>
          <w:szCs w:val="24"/>
          <w:lang w:eastAsia="en-GB"/>
        </w:rPr>
        <w:t xml:space="preserve"> </w:t>
      </w:r>
      <w:r w:rsidR="00362AAB" w:rsidRPr="002C2022">
        <w:rPr>
          <w:rFonts w:asciiTheme="majorHAnsi" w:eastAsia="Times New Roman" w:hAnsiTheme="majorHAnsi" w:cstheme="majorHAnsi"/>
          <w:sz w:val="24"/>
          <w:szCs w:val="24"/>
          <w:lang w:eastAsia="en-GB"/>
        </w:rPr>
        <w:t>We have ensured</w:t>
      </w:r>
      <w:r w:rsidRPr="00643AD0">
        <w:rPr>
          <w:rFonts w:asciiTheme="majorHAnsi" w:eastAsia="Times New Roman" w:hAnsiTheme="majorHAnsi" w:cstheme="majorHAnsi"/>
          <w:sz w:val="24"/>
          <w:szCs w:val="24"/>
          <w:lang w:eastAsia="en-GB"/>
        </w:rPr>
        <w:t xml:space="preserve"> </w:t>
      </w:r>
      <w:r w:rsidRPr="00643AD0">
        <w:rPr>
          <w:rFonts w:asciiTheme="majorHAnsi" w:eastAsia="Times New Roman" w:hAnsiTheme="majorHAnsi" w:cstheme="majorHAnsi"/>
          <w:b/>
          <w:bCs/>
          <w:sz w:val="24"/>
          <w:szCs w:val="24"/>
          <w:lang w:eastAsia="en-GB"/>
        </w:rPr>
        <w:t xml:space="preserve">SEND representation </w:t>
      </w:r>
      <w:r w:rsidRPr="00643AD0">
        <w:rPr>
          <w:rFonts w:asciiTheme="majorHAnsi" w:eastAsia="Times New Roman" w:hAnsiTheme="majorHAnsi" w:cstheme="majorHAnsi"/>
          <w:sz w:val="24"/>
          <w:szCs w:val="24"/>
          <w:lang w:eastAsia="en-GB"/>
        </w:rPr>
        <w:t xml:space="preserve">in </w:t>
      </w:r>
      <w:r w:rsidR="00342594" w:rsidRPr="002C2022">
        <w:rPr>
          <w:rFonts w:asciiTheme="majorHAnsi" w:eastAsia="Times New Roman" w:hAnsiTheme="majorHAnsi" w:cstheme="majorHAnsi"/>
          <w:sz w:val="24"/>
          <w:szCs w:val="24"/>
          <w:lang w:eastAsia="en-GB"/>
        </w:rPr>
        <w:t>a variety of in-</w:t>
      </w:r>
      <w:r w:rsidRPr="00643AD0">
        <w:rPr>
          <w:rFonts w:asciiTheme="majorHAnsi" w:eastAsia="Times New Roman" w:hAnsiTheme="majorHAnsi" w:cstheme="majorHAnsi"/>
          <w:sz w:val="24"/>
          <w:szCs w:val="24"/>
          <w:lang w:eastAsia="en-GB"/>
        </w:rPr>
        <w:t>school</w:t>
      </w:r>
      <w:r w:rsidR="00342594" w:rsidRPr="002C2022">
        <w:rPr>
          <w:rFonts w:asciiTheme="majorHAnsi" w:eastAsia="Times New Roman" w:hAnsiTheme="majorHAnsi" w:cstheme="majorHAnsi"/>
          <w:sz w:val="24"/>
          <w:szCs w:val="24"/>
          <w:lang w:eastAsia="en-GB"/>
        </w:rPr>
        <w:t xml:space="preserve"> clubs</w:t>
      </w:r>
      <w:r w:rsidR="00342594" w:rsidRPr="002C2022">
        <w:rPr>
          <w:rFonts w:asciiTheme="majorHAnsi" w:eastAsia="Times New Roman" w:hAnsiTheme="majorHAnsi" w:cstheme="majorHAnsi"/>
          <w:b/>
          <w:bCs/>
          <w:sz w:val="24"/>
          <w:szCs w:val="24"/>
          <w:lang w:eastAsia="en-GB"/>
        </w:rPr>
        <w:t xml:space="preserve"> </w:t>
      </w:r>
      <w:r w:rsidR="00342594" w:rsidRPr="002C2022">
        <w:rPr>
          <w:rFonts w:asciiTheme="majorHAnsi" w:eastAsia="Times New Roman" w:hAnsiTheme="majorHAnsi" w:cstheme="majorHAnsi"/>
          <w:sz w:val="24"/>
          <w:szCs w:val="24"/>
          <w:lang w:eastAsia="en-GB"/>
        </w:rPr>
        <w:t>such as our</w:t>
      </w:r>
      <w:r w:rsidRPr="00643AD0">
        <w:rPr>
          <w:rFonts w:asciiTheme="majorHAnsi" w:eastAsia="Times New Roman" w:hAnsiTheme="majorHAnsi" w:cstheme="majorHAnsi"/>
          <w:sz w:val="24"/>
          <w:szCs w:val="24"/>
          <w:lang w:eastAsia="en-GB"/>
        </w:rPr>
        <w:t xml:space="preserve"> </w:t>
      </w:r>
      <w:r w:rsidR="00342594" w:rsidRPr="002C2022">
        <w:rPr>
          <w:rFonts w:asciiTheme="majorHAnsi" w:eastAsia="Times New Roman" w:hAnsiTheme="majorHAnsi" w:cstheme="majorHAnsi"/>
          <w:sz w:val="24"/>
          <w:szCs w:val="24"/>
          <w:lang w:eastAsia="en-GB"/>
        </w:rPr>
        <w:t>School C</w:t>
      </w:r>
      <w:r w:rsidRPr="00643AD0">
        <w:rPr>
          <w:rFonts w:asciiTheme="majorHAnsi" w:eastAsia="Times New Roman" w:hAnsiTheme="majorHAnsi" w:cstheme="majorHAnsi"/>
          <w:sz w:val="24"/>
          <w:szCs w:val="24"/>
          <w:lang w:eastAsia="en-GB"/>
        </w:rPr>
        <w:t>ouncil, Eco Club</w:t>
      </w:r>
      <w:r w:rsidR="00342594" w:rsidRPr="002C2022">
        <w:rPr>
          <w:rFonts w:asciiTheme="majorHAnsi" w:eastAsia="Times New Roman" w:hAnsiTheme="majorHAnsi" w:cstheme="majorHAnsi"/>
          <w:sz w:val="24"/>
          <w:szCs w:val="24"/>
          <w:lang w:eastAsia="en-GB"/>
        </w:rPr>
        <w:t>, Gardening Club</w:t>
      </w:r>
      <w:r w:rsidRPr="00643AD0">
        <w:rPr>
          <w:rFonts w:asciiTheme="majorHAnsi" w:eastAsia="Times New Roman" w:hAnsiTheme="majorHAnsi" w:cstheme="majorHAnsi"/>
          <w:sz w:val="24"/>
          <w:szCs w:val="24"/>
          <w:lang w:eastAsia="en-GB"/>
        </w:rPr>
        <w:t xml:space="preserve">, and </w:t>
      </w:r>
      <w:r w:rsidR="00342594" w:rsidRPr="002C2022">
        <w:rPr>
          <w:rFonts w:asciiTheme="majorHAnsi" w:eastAsia="Times New Roman" w:hAnsiTheme="majorHAnsi" w:cstheme="majorHAnsi"/>
          <w:sz w:val="24"/>
          <w:szCs w:val="24"/>
          <w:lang w:eastAsia="en-GB"/>
        </w:rPr>
        <w:t>A</w:t>
      </w:r>
      <w:r w:rsidRPr="00643AD0">
        <w:rPr>
          <w:rFonts w:asciiTheme="majorHAnsi" w:eastAsia="Times New Roman" w:hAnsiTheme="majorHAnsi" w:cstheme="majorHAnsi"/>
          <w:sz w:val="24"/>
          <w:szCs w:val="24"/>
          <w:lang w:eastAsia="en-GB"/>
        </w:rPr>
        <w:t>mbassador roles.</w:t>
      </w:r>
    </w:p>
    <w:p w14:paraId="3942DE9D" w14:textId="77777777" w:rsidR="00B27768" w:rsidRPr="002C2022" w:rsidRDefault="00643AD0" w:rsidP="00B27768">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00342594" w:rsidRPr="002C2022">
        <w:rPr>
          <w:rFonts w:asciiTheme="majorHAnsi" w:eastAsia="Times New Roman" w:hAnsiTheme="majorHAnsi" w:cstheme="majorHAnsi"/>
          <w:sz w:val="24"/>
          <w:szCs w:val="24"/>
          <w:lang w:eastAsia="en-GB"/>
        </w:rPr>
        <w:t xml:space="preserve"> We have i</w:t>
      </w:r>
      <w:r w:rsidRPr="00643AD0">
        <w:rPr>
          <w:rFonts w:asciiTheme="majorHAnsi" w:eastAsia="Times New Roman" w:hAnsiTheme="majorHAnsi" w:cstheme="majorHAnsi"/>
          <w:sz w:val="24"/>
          <w:szCs w:val="24"/>
          <w:lang w:eastAsia="en-GB"/>
        </w:rPr>
        <w:t>mprov</w:t>
      </w:r>
      <w:r w:rsidR="00342594" w:rsidRPr="002C2022">
        <w:rPr>
          <w:rFonts w:asciiTheme="majorHAnsi" w:eastAsia="Times New Roman" w:hAnsiTheme="majorHAnsi" w:cstheme="majorHAnsi"/>
          <w:sz w:val="24"/>
          <w:szCs w:val="24"/>
          <w:lang w:eastAsia="en-GB"/>
        </w:rPr>
        <w:t>ed</w:t>
      </w:r>
      <w:r w:rsidRPr="00643AD0">
        <w:rPr>
          <w:rFonts w:asciiTheme="majorHAnsi" w:eastAsia="Times New Roman" w:hAnsiTheme="majorHAnsi" w:cstheme="majorHAnsi"/>
          <w:sz w:val="24"/>
          <w:szCs w:val="24"/>
          <w:lang w:eastAsia="en-GB"/>
        </w:rPr>
        <w:t xml:space="preserve"> how we </w:t>
      </w:r>
      <w:r w:rsidRPr="00643AD0">
        <w:rPr>
          <w:rFonts w:asciiTheme="majorHAnsi" w:eastAsia="Times New Roman" w:hAnsiTheme="majorHAnsi" w:cstheme="majorHAnsi"/>
          <w:b/>
          <w:bCs/>
          <w:sz w:val="24"/>
          <w:szCs w:val="24"/>
          <w:lang w:eastAsia="en-GB"/>
        </w:rPr>
        <w:t xml:space="preserve">capture pupil voice </w:t>
      </w:r>
      <w:r w:rsidRPr="00643AD0">
        <w:rPr>
          <w:rFonts w:asciiTheme="majorHAnsi" w:eastAsia="Times New Roman" w:hAnsiTheme="majorHAnsi" w:cstheme="majorHAnsi"/>
          <w:sz w:val="24"/>
          <w:szCs w:val="24"/>
          <w:lang w:eastAsia="en-GB"/>
        </w:rPr>
        <w:t>during the Assess, Plan, Do, Review process.</w:t>
      </w:r>
      <w:r w:rsidR="00342594" w:rsidRPr="002C2022">
        <w:rPr>
          <w:rFonts w:asciiTheme="majorHAnsi" w:eastAsia="Times New Roman" w:hAnsiTheme="majorHAnsi" w:cstheme="majorHAnsi"/>
          <w:sz w:val="24"/>
          <w:szCs w:val="24"/>
          <w:lang w:eastAsia="en-GB"/>
        </w:rPr>
        <w:t xml:space="preserve"> We have made new </w:t>
      </w:r>
      <w:r w:rsidR="00342594" w:rsidRPr="002C2022">
        <w:rPr>
          <w:rFonts w:asciiTheme="majorHAnsi" w:eastAsia="Times New Roman" w:hAnsiTheme="majorHAnsi" w:cstheme="majorHAnsi"/>
          <w:b/>
          <w:bCs/>
          <w:sz w:val="24"/>
          <w:szCs w:val="24"/>
          <w:lang w:eastAsia="en-GB"/>
        </w:rPr>
        <w:t>Annual Review Packs</w:t>
      </w:r>
      <w:r w:rsidR="00342594" w:rsidRPr="002C2022">
        <w:rPr>
          <w:rFonts w:asciiTheme="majorHAnsi" w:eastAsia="Times New Roman" w:hAnsiTheme="majorHAnsi" w:cstheme="majorHAnsi"/>
          <w:sz w:val="24"/>
          <w:szCs w:val="24"/>
          <w:lang w:eastAsia="en-GB"/>
        </w:rPr>
        <w:t xml:space="preserve"> and have explored capturing child voice through – </w:t>
      </w:r>
      <w:r w:rsidR="00342594" w:rsidRPr="002C2022">
        <w:rPr>
          <w:rFonts w:asciiTheme="majorHAnsi" w:eastAsia="Times New Roman" w:hAnsiTheme="majorHAnsi" w:cstheme="majorHAnsi"/>
          <w:b/>
          <w:bCs/>
          <w:sz w:val="24"/>
          <w:szCs w:val="24"/>
          <w:lang w:eastAsia="en-GB"/>
        </w:rPr>
        <w:t xml:space="preserve">photos, drawing and </w:t>
      </w:r>
      <w:proofErr w:type="spellStart"/>
      <w:r w:rsidR="00342594" w:rsidRPr="002C2022">
        <w:rPr>
          <w:rFonts w:asciiTheme="majorHAnsi" w:eastAsia="Times New Roman" w:hAnsiTheme="majorHAnsi" w:cstheme="majorHAnsi"/>
          <w:b/>
          <w:bCs/>
          <w:sz w:val="24"/>
          <w:szCs w:val="24"/>
          <w:lang w:eastAsia="en-GB"/>
        </w:rPr>
        <w:t>Ipad</w:t>
      </w:r>
      <w:proofErr w:type="spellEnd"/>
      <w:r w:rsidR="00342594" w:rsidRPr="002C2022">
        <w:rPr>
          <w:rFonts w:asciiTheme="majorHAnsi" w:eastAsia="Times New Roman" w:hAnsiTheme="majorHAnsi" w:cstheme="majorHAnsi"/>
          <w:b/>
          <w:bCs/>
          <w:sz w:val="24"/>
          <w:szCs w:val="24"/>
          <w:lang w:eastAsia="en-GB"/>
        </w:rPr>
        <w:t xml:space="preserve"> Apps.</w:t>
      </w:r>
    </w:p>
    <w:p w14:paraId="08FEB647" w14:textId="50D8E17A" w:rsidR="00B27768" w:rsidRPr="002C2022" w:rsidRDefault="00B27768" w:rsidP="00B27768">
      <w:pPr>
        <w:numPr>
          <w:ilvl w:val="0"/>
          <w:numId w:val="1"/>
        </w:num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Segoe UI Emoji" w:eastAsia="Times New Roman" w:hAnsi="Segoe UI Emoji" w:cs="Segoe UI Emoji"/>
          <w:sz w:val="24"/>
          <w:szCs w:val="24"/>
          <w:lang w:eastAsia="en-GB"/>
        </w:rPr>
        <w:t>🌈</w:t>
      </w:r>
      <w:r w:rsidRPr="002C2022">
        <w:rPr>
          <w:rFonts w:asciiTheme="majorHAnsi" w:hAnsiTheme="majorHAnsi" w:cstheme="majorHAnsi"/>
          <w:sz w:val="24"/>
          <w:szCs w:val="24"/>
        </w:rPr>
        <w:t xml:space="preserve"> </w:t>
      </w:r>
      <w:r w:rsidR="0027410E" w:rsidRPr="002C2022">
        <w:rPr>
          <w:rFonts w:asciiTheme="majorHAnsi" w:hAnsiTheme="majorHAnsi" w:cstheme="majorHAnsi"/>
          <w:sz w:val="24"/>
          <w:szCs w:val="24"/>
        </w:rPr>
        <w:t>We have redesigned our school website to provide parents and carers with clear, accessible information about the work happening in school, as well as details of the support available through the local offer and outreach teams</w:t>
      </w:r>
    </w:p>
    <w:p w14:paraId="2B4EF318" w14:textId="77777777" w:rsidR="002C2022" w:rsidRPr="002C2022" w:rsidRDefault="002C2022" w:rsidP="002C2022">
      <w:pPr>
        <w:spacing w:before="100" w:beforeAutospacing="1" w:after="100" w:afterAutospacing="1" w:line="300" w:lineRule="atLeast"/>
        <w:ind w:left="720"/>
        <w:rPr>
          <w:rFonts w:asciiTheme="majorHAnsi" w:eastAsia="Times New Roman" w:hAnsiTheme="majorHAnsi" w:cstheme="majorHAnsi"/>
          <w:sz w:val="24"/>
          <w:szCs w:val="24"/>
          <w:lang w:eastAsia="en-GB"/>
        </w:rPr>
      </w:pPr>
    </w:p>
    <w:p w14:paraId="7753ACFC" w14:textId="602026A6" w:rsidR="00B27768" w:rsidRPr="00643AD0" w:rsidRDefault="00643AD0" w:rsidP="00B27768">
      <w:pPr>
        <w:spacing w:before="100" w:beforeAutospacing="1" w:after="100" w:afterAutospacing="1" w:line="300" w:lineRule="atLeast"/>
        <w:rPr>
          <w:rFonts w:asciiTheme="majorHAnsi" w:eastAsia="Times New Roman" w:hAnsiTheme="majorHAnsi" w:cstheme="majorHAnsi"/>
          <w:b/>
          <w:bCs/>
          <w:sz w:val="24"/>
          <w:szCs w:val="24"/>
          <w:lang w:eastAsia="en-GB"/>
        </w:rPr>
      </w:pPr>
      <w:r w:rsidRPr="00643AD0">
        <w:rPr>
          <w:rFonts w:asciiTheme="majorHAnsi" w:eastAsia="Times New Roman" w:hAnsiTheme="majorHAnsi" w:cstheme="majorHAnsi"/>
          <w:b/>
          <w:bCs/>
          <w:sz w:val="24"/>
          <w:szCs w:val="24"/>
          <w:lang w:eastAsia="en-GB"/>
        </w:rPr>
        <w:t>What’s Next?</w:t>
      </w:r>
    </w:p>
    <w:p w14:paraId="03BC5466" w14:textId="77777777" w:rsidR="00B27768" w:rsidRPr="002C2022" w:rsidRDefault="00643AD0" w:rsidP="00643AD0">
      <w:pPr>
        <w:spacing w:before="100" w:beforeAutospacing="1" w:after="100" w:afterAutospacing="1" w:line="300" w:lineRule="atLeast"/>
        <w:rPr>
          <w:rFonts w:asciiTheme="majorHAnsi" w:hAnsiTheme="majorHAnsi" w:cstheme="majorHAnsi"/>
          <w:sz w:val="24"/>
          <w:szCs w:val="24"/>
        </w:rPr>
      </w:pPr>
      <w:r w:rsidRPr="00643AD0">
        <w:rPr>
          <w:rFonts w:asciiTheme="majorHAnsi" w:eastAsia="Times New Roman" w:hAnsiTheme="majorHAnsi" w:cstheme="majorHAnsi"/>
          <w:sz w:val="24"/>
          <w:szCs w:val="24"/>
          <w:lang w:eastAsia="en-GB"/>
        </w:rPr>
        <w:t xml:space="preserve">We are now preparing to showcase our portfolio of evidence </w:t>
      </w:r>
      <w:r w:rsidR="00362AAB" w:rsidRPr="002C2022">
        <w:rPr>
          <w:rFonts w:asciiTheme="majorHAnsi" w:eastAsia="Times New Roman" w:hAnsiTheme="majorHAnsi" w:cstheme="majorHAnsi"/>
          <w:sz w:val="24"/>
          <w:szCs w:val="24"/>
          <w:lang w:eastAsia="en-GB"/>
        </w:rPr>
        <w:t xml:space="preserve">so far </w:t>
      </w:r>
      <w:r w:rsidRPr="00643AD0">
        <w:rPr>
          <w:rFonts w:asciiTheme="majorHAnsi" w:eastAsia="Times New Roman" w:hAnsiTheme="majorHAnsi" w:cstheme="majorHAnsi"/>
          <w:sz w:val="24"/>
          <w:szCs w:val="24"/>
          <w:lang w:eastAsia="en-GB"/>
        </w:rPr>
        <w:t xml:space="preserve">to the external verifier in early December—a huge step toward achieving the award! </w:t>
      </w:r>
      <w:r w:rsidR="0027410E" w:rsidRPr="002C2022">
        <w:rPr>
          <w:rFonts w:asciiTheme="majorHAnsi" w:hAnsiTheme="majorHAnsi" w:cstheme="majorHAnsi"/>
          <w:sz w:val="24"/>
          <w:szCs w:val="24"/>
        </w:rPr>
        <w:t xml:space="preserve">This is a significant milestone, and we are proud of the evidence we’ve gathered </w:t>
      </w:r>
      <w:r w:rsidR="00B27768" w:rsidRPr="002C2022">
        <w:rPr>
          <w:rFonts w:asciiTheme="majorHAnsi" w:hAnsiTheme="majorHAnsi" w:cstheme="majorHAnsi"/>
          <w:sz w:val="24"/>
          <w:szCs w:val="24"/>
        </w:rPr>
        <w:t>which</w:t>
      </w:r>
      <w:r w:rsidR="0027410E" w:rsidRPr="002C2022">
        <w:rPr>
          <w:rFonts w:asciiTheme="majorHAnsi" w:hAnsiTheme="majorHAnsi" w:cstheme="majorHAnsi"/>
          <w:sz w:val="24"/>
          <w:szCs w:val="24"/>
        </w:rPr>
        <w:t xml:space="preserve"> showcase</w:t>
      </w:r>
      <w:r w:rsidR="00B27768" w:rsidRPr="002C2022">
        <w:rPr>
          <w:rFonts w:asciiTheme="majorHAnsi" w:hAnsiTheme="majorHAnsi" w:cstheme="majorHAnsi"/>
          <w:sz w:val="24"/>
          <w:szCs w:val="24"/>
        </w:rPr>
        <w:t>s</w:t>
      </w:r>
      <w:r w:rsidR="0027410E" w:rsidRPr="002C2022">
        <w:rPr>
          <w:rFonts w:asciiTheme="majorHAnsi" w:hAnsiTheme="majorHAnsi" w:cstheme="majorHAnsi"/>
          <w:sz w:val="24"/>
          <w:szCs w:val="24"/>
        </w:rPr>
        <w:t xml:space="preserve"> the incredible work happening across our school</w:t>
      </w:r>
      <w:r w:rsidR="00B27768" w:rsidRPr="002C2022">
        <w:rPr>
          <w:rFonts w:asciiTheme="majorHAnsi" w:hAnsiTheme="majorHAnsi" w:cstheme="majorHAnsi"/>
          <w:sz w:val="24"/>
          <w:szCs w:val="24"/>
        </w:rPr>
        <w:t xml:space="preserve"> and welcome the opportunity to celebrate our incredible children</w:t>
      </w:r>
      <w:r w:rsidR="0027410E" w:rsidRPr="002C2022">
        <w:rPr>
          <w:rFonts w:asciiTheme="majorHAnsi" w:hAnsiTheme="majorHAnsi" w:cstheme="majorHAnsi"/>
          <w:sz w:val="24"/>
          <w:szCs w:val="24"/>
        </w:rPr>
        <w:t>.</w:t>
      </w:r>
      <w:r w:rsidR="0027410E" w:rsidRPr="002C2022">
        <w:rPr>
          <w:rFonts w:asciiTheme="majorHAnsi" w:hAnsiTheme="majorHAnsi" w:cstheme="majorHAnsi"/>
          <w:sz w:val="24"/>
          <w:szCs w:val="24"/>
        </w:rPr>
        <w:t xml:space="preserve"> </w:t>
      </w:r>
    </w:p>
    <w:p w14:paraId="7D799F97" w14:textId="7A40B07A" w:rsidR="00B27768" w:rsidRPr="002C2022" w:rsidRDefault="00643AD0" w:rsidP="00643AD0">
      <w:pPr>
        <w:spacing w:before="100" w:beforeAutospacing="1" w:after="100" w:afterAutospacing="1" w:line="300" w:lineRule="atLeast"/>
        <w:rPr>
          <w:rFonts w:asciiTheme="majorHAnsi" w:eastAsia="Times New Roman" w:hAnsiTheme="majorHAnsi" w:cstheme="majorHAnsi"/>
          <w:sz w:val="24"/>
          <w:szCs w:val="24"/>
          <w:lang w:eastAsia="en-GB"/>
        </w:rPr>
      </w:pPr>
      <w:r w:rsidRPr="00643AD0">
        <w:rPr>
          <w:rFonts w:asciiTheme="majorHAnsi" w:eastAsia="Times New Roman" w:hAnsiTheme="majorHAnsi" w:cstheme="majorHAnsi"/>
          <w:sz w:val="24"/>
          <w:szCs w:val="24"/>
          <w:lang w:eastAsia="en-GB"/>
        </w:rPr>
        <w:t>While this journey is almost complete, our commitment to inclusion never ends</w:t>
      </w:r>
      <w:r w:rsidR="0027410E" w:rsidRPr="002C2022">
        <w:rPr>
          <w:rFonts w:asciiTheme="majorHAnsi" w:hAnsiTheme="majorHAnsi" w:cstheme="majorHAnsi"/>
          <w:sz w:val="24"/>
          <w:szCs w:val="24"/>
        </w:rPr>
        <w:t xml:space="preserve"> and </w:t>
      </w:r>
      <w:r w:rsidR="0027410E" w:rsidRPr="002C2022">
        <w:rPr>
          <w:rFonts w:asciiTheme="majorHAnsi" w:hAnsiTheme="majorHAnsi" w:cstheme="majorHAnsi"/>
          <w:sz w:val="24"/>
          <w:szCs w:val="24"/>
        </w:rPr>
        <w:t xml:space="preserve">this journey </w:t>
      </w:r>
      <w:r w:rsidR="00B27768" w:rsidRPr="002C2022">
        <w:rPr>
          <w:rFonts w:asciiTheme="majorHAnsi" w:hAnsiTheme="majorHAnsi" w:cstheme="majorHAnsi"/>
          <w:sz w:val="24"/>
          <w:szCs w:val="24"/>
        </w:rPr>
        <w:t xml:space="preserve">certainly </w:t>
      </w:r>
      <w:r w:rsidR="0027410E" w:rsidRPr="002C2022">
        <w:rPr>
          <w:rFonts w:asciiTheme="majorHAnsi" w:hAnsiTheme="majorHAnsi" w:cstheme="majorHAnsi"/>
          <w:sz w:val="24"/>
          <w:szCs w:val="24"/>
        </w:rPr>
        <w:t>doesn’t end with the award.</w:t>
      </w:r>
      <w:r w:rsidR="0027410E" w:rsidRPr="002C2022">
        <w:rPr>
          <w:rFonts w:asciiTheme="majorHAnsi" w:eastAsia="Times New Roman" w:hAnsiTheme="majorHAnsi" w:cstheme="majorHAnsi"/>
          <w:sz w:val="24"/>
          <w:szCs w:val="24"/>
          <w:lang w:eastAsia="en-GB"/>
        </w:rPr>
        <w:t xml:space="preserve"> </w:t>
      </w:r>
      <w:r w:rsidRPr="00643AD0">
        <w:rPr>
          <w:rFonts w:asciiTheme="majorHAnsi" w:eastAsia="Times New Roman" w:hAnsiTheme="majorHAnsi" w:cstheme="majorHAnsi"/>
          <w:sz w:val="24"/>
          <w:szCs w:val="24"/>
          <w:lang w:eastAsia="en-GB"/>
        </w:rPr>
        <w:t xml:space="preserve">We already have </w:t>
      </w:r>
      <w:r w:rsidRPr="00643AD0">
        <w:rPr>
          <w:rFonts w:asciiTheme="majorHAnsi" w:eastAsia="Times New Roman" w:hAnsiTheme="majorHAnsi" w:cstheme="majorHAnsi"/>
          <w:b/>
          <w:bCs/>
          <w:sz w:val="24"/>
          <w:szCs w:val="24"/>
          <w:lang w:eastAsia="en-GB"/>
        </w:rPr>
        <w:t>exciting new projects planned</w:t>
      </w:r>
      <w:r w:rsidRPr="00643AD0">
        <w:rPr>
          <w:rFonts w:asciiTheme="majorHAnsi" w:eastAsia="Times New Roman" w:hAnsiTheme="majorHAnsi" w:cstheme="majorHAnsi"/>
          <w:sz w:val="24"/>
          <w:szCs w:val="24"/>
          <w:lang w:eastAsia="en-GB"/>
        </w:rPr>
        <w:t xml:space="preserve"> to</w:t>
      </w:r>
      <w:r w:rsidR="0027410E" w:rsidRPr="002C2022">
        <w:rPr>
          <w:rFonts w:asciiTheme="majorHAnsi" w:eastAsia="Times New Roman" w:hAnsiTheme="majorHAnsi" w:cstheme="majorHAnsi"/>
          <w:sz w:val="24"/>
          <w:szCs w:val="24"/>
          <w:lang w:eastAsia="en-GB"/>
        </w:rPr>
        <w:t xml:space="preserve"> continue our SENDIA journey</w:t>
      </w:r>
      <w:r w:rsidR="00B27768" w:rsidRPr="002C2022">
        <w:rPr>
          <w:rFonts w:asciiTheme="majorHAnsi" w:eastAsia="Times New Roman" w:hAnsiTheme="majorHAnsi" w:cstheme="majorHAnsi"/>
          <w:sz w:val="24"/>
          <w:szCs w:val="24"/>
          <w:lang w:eastAsia="en-GB"/>
        </w:rPr>
        <w:t xml:space="preserve"> </w:t>
      </w:r>
      <w:proofErr w:type="gramStart"/>
      <w:r w:rsidR="00B27768" w:rsidRPr="002C2022">
        <w:rPr>
          <w:rFonts w:asciiTheme="majorHAnsi" w:eastAsia="Times New Roman" w:hAnsiTheme="majorHAnsi" w:cstheme="majorHAnsi"/>
          <w:sz w:val="24"/>
          <w:szCs w:val="24"/>
          <w:lang w:eastAsia="en-GB"/>
        </w:rPr>
        <w:t xml:space="preserve">- </w:t>
      </w:r>
      <w:r w:rsidRPr="00643AD0">
        <w:rPr>
          <w:rFonts w:asciiTheme="majorHAnsi" w:eastAsia="Times New Roman" w:hAnsiTheme="majorHAnsi" w:cstheme="majorHAnsi"/>
          <w:sz w:val="24"/>
          <w:szCs w:val="24"/>
          <w:lang w:eastAsia="en-GB"/>
        </w:rPr>
        <w:t xml:space="preserve"> improving</w:t>
      </w:r>
      <w:proofErr w:type="gramEnd"/>
      <w:r w:rsidRPr="00643AD0">
        <w:rPr>
          <w:rFonts w:asciiTheme="majorHAnsi" w:eastAsia="Times New Roman" w:hAnsiTheme="majorHAnsi" w:cstheme="majorHAnsi"/>
          <w:sz w:val="24"/>
          <w:szCs w:val="24"/>
          <w:lang w:eastAsia="en-GB"/>
        </w:rPr>
        <w:t xml:space="preserve"> the education and life chances of every child at Grange</w:t>
      </w:r>
      <w:r w:rsidR="0027410E" w:rsidRPr="002C2022">
        <w:rPr>
          <w:rFonts w:asciiTheme="majorHAnsi" w:eastAsia="Times New Roman" w:hAnsiTheme="majorHAnsi" w:cstheme="majorHAnsi"/>
          <w:sz w:val="24"/>
          <w:szCs w:val="24"/>
          <w:lang w:eastAsia="en-GB"/>
        </w:rPr>
        <w:t xml:space="preserve"> a</w:t>
      </w:r>
      <w:r w:rsidR="00B27768" w:rsidRPr="002C2022">
        <w:rPr>
          <w:rFonts w:asciiTheme="majorHAnsi" w:eastAsia="Times New Roman" w:hAnsiTheme="majorHAnsi" w:cstheme="majorHAnsi"/>
          <w:sz w:val="24"/>
          <w:szCs w:val="24"/>
          <w:lang w:eastAsia="en-GB"/>
        </w:rPr>
        <w:t>nd keeping the children and our community at</w:t>
      </w:r>
      <w:r w:rsidR="0027410E" w:rsidRPr="002C2022">
        <w:rPr>
          <w:rFonts w:asciiTheme="majorHAnsi" w:eastAsia="Times New Roman" w:hAnsiTheme="majorHAnsi" w:cstheme="majorHAnsi"/>
          <w:sz w:val="24"/>
          <w:szCs w:val="24"/>
          <w:lang w:eastAsia="en-GB"/>
        </w:rPr>
        <w:t xml:space="preserve"> the heart of our work</w:t>
      </w:r>
      <w:r w:rsidRPr="00643AD0">
        <w:rPr>
          <w:rFonts w:asciiTheme="majorHAnsi" w:eastAsia="Times New Roman" w:hAnsiTheme="majorHAnsi" w:cstheme="majorHAnsi"/>
          <w:sz w:val="24"/>
          <w:szCs w:val="24"/>
          <w:lang w:eastAsia="en-GB"/>
        </w:rPr>
        <w:t>.</w:t>
      </w:r>
      <w:r w:rsidR="00B27768" w:rsidRPr="002C2022">
        <w:rPr>
          <w:rFonts w:asciiTheme="majorHAnsi" w:eastAsia="Times New Roman" w:hAnsiTheme="majorHAnsi" w:cstheme="majorHAnsi"/>
          <w:sz w:val="24"/>
          <w:szCs w:val="24"/>
          <w:lang w:eastAsia="en-GB"/>
        </w:rPr>
        <w:t xml:space="preserve"> </w:t>
      </w:r>
      <w:r w:rsidR="00B27768" w:rsidRPr="002C2022">
        <w:rPr>
          <w:rFonts w:asciiTheme="majorHAnsi" w:hAnsiTheme="majorHAnsi" w:cstheme="majorHAnsi"/>
          <w:sz w:val="24"/>
          <w:szCs w:val="24"/>
        </w:rPr>
        <w:t xml:space="preserve">We recognise that there is still work to be done, and </w:t>
      </w:r>
      <w:r w:rsidR="002C2022" w:rsidRPr="002C2022">
        <w:rPr>
          <w:rFonts w:asciiTheme="majorHAnsi" w:hAnsiTheme="majorHAnsi" w:cstheme="majorHAnsi"/>
          <w:sz w:val="24"/>
          <w:szCs w:val="24"/>
        </w:rPr>
        <w:t>o</w:t>
      </w:r>
      <w:r w:rsidR="00B27768" w:rsidRPr="002C2022">
        <w:rPr>
          <w:rFonts w:asciiTheme="majorHAnsi" w:hAnsiTheme="majorHAnsi" w:cstheme="majorHAnsi"/>
          <w:sz w:val="24"/>
          <w:szCs w:val="24"/>
        </w:rPr>
        <w:t xml:space="preserve">ur mission is to keep raising the bar, striving for excellence, and </w:t>
      </w:r>
      <w:r w:rsidR="00B27768" w:rsidRPr="002C2022">
        <w:rPr>
          <w:rFonts w:asciiTheme="majorHAnsi" w:hAnsiTheme="majorHAnsi" w:cstheme="majorHAnsi"/>
          <w:sz w:val="24"/>
          <w:szCs w:val="24"/>
        </w:rPr>
        <w:t>inclusion for all children</w:t>
      </w:r>
      <w:r w:rsidR="00B27768" w:rsidRPr="002C2022">
        <w:rPr>
          <w:rFonts w:asciiTheme="majorHAnsi" w:hAnsiTheme="majorHAnsi" w:cstheme="majorHAnsi"/>
          <w:sz w:val="24"/>
          <w:szCs w:val="24"/>
        </w:rPr>
        <w:t>. This is an ongoing process, and we are committed to continuing this work long after the award is achieved.</w:t>
      </w:r>
    </w:p>
    <w:p w14:paraId="1A2C8388" w14:textId="6AFE7570" w:rsidR="00643AD0" w:rsidRPr="002C2022" w:rsidRDefault="00643AD0" w:rsidP="00643AD0">
      <w:pPr>
        <w:spacing w:before="100" w:beforeAutospacing="1" w:after="100" w:afterAutospacing="1" w:line="300" w:lineRule="atLeast"/>
        <w:rPr>
          <w:rFonts w:asciiTheme="majorHAnsi" w:hAnsiTheme="majorHAnsi" w:cstheme="majorHAnsi"/>
          <w:sz w:val="24"/>
          <w:szCs w:val="24"/>
        </w:rPr>
      </w:pPr>
      <w:r w:rsidRPr="00643AD0">
        <w:rPr>
          <w:rFonts w:asciiTheme="majorHAnsi" w:eastAsia="Times New Roman" w:hAnsiTheme="majorHAnsi" w:cstheme="majorHAnsi"/>
          <w:sz w:val="24"/>
          <w:szCs w:val="24"/>
          <w:lang w:eastAsia="en-GB"/>
        </w:rPr>
        <w:t xml:space="preserve">Thank you to everyone who has contributed to this incredible effort. </w:t>
      </w:r>
      <w:r w:rsidR="0027410E" w:rsidRPr="002C2022">
        <w:rPr>
          <w:rFonts w:asciiTheme="majorHAnsi" w:hAnsiTheme="majorHAnsi" w:cstheme="majorHAnsi"/>
          <w:sz w:val="24"/>
          <w:szCs w:val="24"/>
        </w:rPr>
        <w:t>Together, we’re building a school where every child belongs, thrives, and succeeds—not just today, but for years to come.</w:t>
      </w:r>
      <w:r w:rsidR="00B27768" w:rsidRPr="002C2022">
        <w:rPr>
          <w:rFonts w:asciiTheme="majorHAnsi" w:hAnsiTheme="majorHAnsi" w:cstheme="majorHAnsi"/>
          <w:sz w:val="24"/>
          <w:szCs w:val="24"/>
        </w:rPr>
        <w:t xml:space="preserve"> </w:t>
      </w:r>
    </w:p>
    <w:p w14:paraId="0A23093B" w14:textId="77777777" w:rsidR="00B27768" w:rsidRPr="002C2022" w:rsidRDefault="00B27768" w:rsidP="00643AD0">
      <w:pPr>
        <w:spacing w:before="100" w:beforeAutospacing="1" w:after="100" w:afterAutospacing="1" w:line="300" w:lineRule="atLeast"/>
        <w:rPr>
          <w:rFonts w:asciiTheme="majorHAnsi" w:eastAsia="Times New Roman" w:hAnsiTheme="majorHAnsi" w:cstheme="majorHAnsi"/>
          <w:b/>
          <w:bCs/>
          <w:sz w:val="24"/>
          <w:szCs w:val="24"/>
          <w:lang w:eastAsia="en-GB"/>
        </w:rPr>
      </w:pPr>
    </w:p>
    <w:p w14:paraId="275E7039" w14:textId="4E84A463" w:rsidR="002C2022" w:rsidRPr="002C2022" w:rsidRDefault="00EF48A3" w:rsidP="0027410E">
      <w:pPr>
        <w:spacing w:before="100" w:beforeAutospacing="1" w:after="100" w:afterAutospacing="1" w:line="300" w:lineRule="atLeast"/>
        <w:rPr>
          <w:rFonts w:asciiTheme="majorHAnsi" w:eastAsia="Times New Roman" w:hAnsiTheme="majorHAnsi" w:cstheme="majorHAnsi"/>
          <w:b/>
          <w:bCs/>
          <w:sz w:val="24"/>
          <w:szCs w:val="24"/>
          <w:lang w:eastAsia="en-GB"/>
        </w:rPr>
      </w:pPr>
      <w:r w:rsidRPr="002C2022">
        <w:rPr>
          <w:rFonts w:asciiTheme="majorHAnsi" w:eastAsia="Times New Roman" w:hAnsiTheme="majorHAnsi" w:cstheme="majorHAnsi"/>
          <w:b/>
          <w:bCs/>
          <w:sz w:val="24"/>
          <w:szCs w:val="24"/>
          <w:lang w:eastAsia="en-GB"/>
        </w:rPr>
        <w:t>Mrs Riley and the Grange Team</w:t>
      </w:r>
      <w:r w:rsidR="002C2022" w:rsidRPr="002C2022">
        <w:rPr>
          <w:rFonts w:asciiTheme="majorHAnsi" w:eastAsia="Times New Roman" w:hAnsiTheme="majorHAnsi" w:cstheme="majorHAnsi"/>
          <w:b/>
          <w:bCs/>
          <w:sz w:val="24"/>
          <w:szCs w:val="24"/>
          <w:lang w:eastAsia="en-GB"/>
        </w:rPr>
        <w:t xml:space="preserve"> </w:t>
      </w:r>
      <w:r w:rsidRPr="002C2022">
        <w:rPr>
          <mc:AlternateContent>
            <mc:Choice Requires="w16se">
              <w:rFonts w:asciiTheme="majorHAnsi" w:eastAsia="Times New Roman" w:hAnsiTheme="majorHAnsi" w:cstheme="majorHAnsi"/>
            </mc:Choice>
            <mc:Fallback>
              <w:rFonts w:ascii="Segoe UI Emoji" w:eastAsia="Segoe UI Emoji" w:hAnsi="Segoe UI Emoji" w:cs="Segoe UI Emoji"/>
            </mc:Fallback>
          </mc:AlternateContent>
          <w:b/>
          <w:bCs/>
          <w:sz w:val="24"/>
          <w:szCs w:val="24"/>
          <w:lang w:eastAsia="en-GB"/>
        </w:rPr>
        <mc:AlternateContent>
          <mc:Choice Requires="w16se">
            <w16se:symEx w16se:font="Segoe UI Emoji" w16se:char="1F60A"/>
          </mc:Choice>
          <mc:Fallback>
            <w:t>😊</w:t>
          </mc:Fallback>
        </mc:AlternateContent>
      </w:r>
    </w:p>
    <w:sectPr w:rsidR="002C2022" w:rsidRPr="002C2022" w:rsidSect="002741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23D6A"/>
    <w:multiLevelType w:val="multilevel"/>
    <w:tmpl w:val="B906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AD0"/>
    <w:rsid w:val="0027410E"/>
    <w:rsid w:val="00286889"/>
    <w:rsid w:val="002C2022"/>
    <w:rsid w:val="00342594"/>
    <w:rsid w:val="00362AAB"/>
    <w:rsid w:val="00643AD0"/>
    <w:rsid w:val="00B27768"/>
    <w:rsid w:val="00EF4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AF287"/>
  <w15:chartTrackingRefBased/>
  <w15:docId w15:val="{F7E465AB-CFC4-4E1D-9A96-0385F78E7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43AD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43AD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3AD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43AD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43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3A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14323">
      <w:bodyDiv w:val="1"/>
      <w:marLeft w:val="0"/>
      <w:marRight w:val="0"/>
      <w:marTop w:val="0"/>
      <w:marBottom w:val="0"/>
      <w:divBdr>
        <w:top w:val="none" w:sz="0" w:space="0" w:color="auto"/>
        <w:left w:val="none" w:sz="0" w:space="0" w:color="auto"/>
        <w:bottom w:val="none" w:sz="0" w:space="0" w:color="auto"/>
        <w:right w:val="none" w:sz="0" w:space="0" w:color="auto"/>
      </w:divBdr>
      <w:divsChild>
        <w:div w:id="616641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1222</TotalTime>
  <Pages>2</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Riley</dc:creator>
  <cp:keywords/>
  <dc:description/>
  <cp:lastModifiedBy>Mrs A Riley</cp:lastModifiedBy>
  <cp:revision>1</cp:revision>
  <cp:lastPrinted>2025-11-17T16:37:00Z</cp:lastPrinted>
  <dcterms:created xsi:type="dcterms:W3CDTF">2025-11-17T14:54:00Z</dcterms:created>
  <dcterms:modified xsi:type="dcterms:W3CDTF">2025-11-18T12:06:00Z</dcterms:modified>
</cp:coreProperties>
</file>