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887C" w14:textId="77777777" w:rsidR="00646ACF" w:rsidRDefault="00235FCD" w:rsidP="00090436">
      <w:pPr>
        <w:jc w:val="center"/>
        <w:rPr>
          <w:rFonts w:ascii="Arial" w:hAnsi="Arial" w:cs="Arial"/>
          <w:b/>
          <w:sz w:val="28"/>
        </w:rPr>
      </w:pPr>
      <w:r>
        <w:rPr>
          <w:rFonts w:ascii="Arial" w:hAnsi="Arial" w:cs="Arial"/>
          <w:b/>
          <w:noProof/>
          <w:sz w:val="28"/>
        </w:rPr>
        <w:drawing>
          <wp:inline distT="0" distB="0" distL="0" distR="0" wp14:anchorId="7F690D03" wp14:editId="7C2524CC">
            <wp:extent cx="1211580" cy="928111"/>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8908" cy="933724"/>
                    </a:xfrm>
                    <a:prstGeom prst="rect">
                      <a:avLst/>
                    </a:prstGeom>
                    <a:noFill/>
                  </pic:spPr>
                </pic:pic>
              </a:graphicData>
            </a:graphic>
          </wp:inline>
        </w:drawing>
      </w:r>
    </w:p>
    <w:p w14:paraId="0398C49B" w14:textId="365612E6" w:rsidR="00BB59C7" w:rsidRPr="00B739EF" w:rsidRDefault="007539F9" w:rsidP="007539F9">
      <w:pPr>
        <w:rPr>
          <w:rFonts w:ascii="Arial" w:hAnsi="Arial" w:cs="Arial"/>
          <w:b/>
          <w:sz w:val="28"/>
        </w:rPr>
      </w:pPr>
      <w:r>
        <w:rPr>
          <w:rFonts w:ascii="Arial" w:hAnsi="Arial" w:cs="Arial"/>
          <w:b/>
          <w:sz w:val="28"/>
        </w:rPr>
        <w:t>Grange Primary School</w:t>
      </w:r>
      <w:r w:rsidR="00CF750A">
        <w:rPr>
          <w:rFonts w:ascii="Arial" w:hAnsi="Arial" w:cs="Arial"/>
          <w:b/>
          <w:sz w:val="28"/>
        </w:rPr>
        <w:t xml:space="preserve"> ‘</w:t>
      </w:r>
      <w:r w:rsidR="00314D38">
        <w:rPr>
          <w:rFonts w:ascii="Arial" w:hAnsi="Arial" w:cs="Arial"/>
          <w:b/>
          <w:sz w:val="28"/>
        </w:rPr>
        <w:t>Child on Child</w:t>
      </w:r>
      <w:r w:rsidR="00CF750A">
        <w:rPr>
          <w:rFonts w:ascii="Arial" w:hAnsi="Arial" w:cs="Arial"/>
          <w:b/>
          <w:sz w:val="28"/>
        </w:rPr>
        <w:t xml:space="preserve"> A</w:t>
      </w:r>
      <w:r w:rsidR="00150FC8">
        <w:rPr>
          <w:rFonts w:ascii="Arial" w:hAnsi="Arial" w:cs="Arial"/>
          <w:b/>
          <w:sz w:val="28"/>
        </w:rPr>
        <w:t>buse Policy’</w:t>
      </w:r>
      <w:r w:rsidR="00BB59C7" w:rsidRPr="00B739EF">
        <w:rPr>
          <w:rFonts w:ascii="Arial" w:hAnsi="Arial" w:cs="Arial"/>
          <w:b/>
          <w:sz w:val="28"/>
        </w:rPr>
        <w:t xml:space="preserve"> </w:t>
      </w:r>
      <w:r w:rsidR="00314D38">
        <w:rPr>
          <w:rFonts w:ascii="Arial" w:hAnsi="Arial" w:cs="Arial"/>
          <w:b/>
          <w:sz w:val="28"/>
        </w:rPr>
        <w:t>Sept 2023</w:t>
      </w:r>
    </w:p>
    <w:p w14:paraId="6C67548E" w14:textId="77777777" w:rsidR="00686086" w:rsidRDefault="00150FC8" w:rsidP="00150FC8">
      <w:pPr>
        <w:rPr>
          <w:rFonts w:ascii="Arial" w:hAnsi="Arial" w:cs="Arial"/>
          <w:b/>
          <w:sz w:val="24"/>
          <w:szCs w:val="24"/>
        </w:rPr>
      </w:pPr>
      <w:r w:rsidRPr="00686086">
        <w:rPr>
          <w:rFonts w:ascii="Arial" w:hAnsi="Arial" w:cs="Arial"/>
          <w:b/>
          <w:sz w:val="24"/>
          <w:szCs w:val="24"/>
          <w:u w:val="single"/>
        </w:rPr>
        <w:t>Introduction</w:t>
      </w:r>
      <w:r w:rsidRPr="00150FC8">
        <w:rPr>
          <w:rFonts w:ascii="Arial" w:hAnsi="Arial" w:cs="Arial"/>
          <w:b/>
          <w:sz w:val="24"/>
          <w:szCs w:val="24"/>
        </w:rPr>
        <w:t xml:space="preserve"> </w:t>
      </w:r>
    </w:p>
    <w:p w14:paraId="5323CCFC" w14:textId="55B981D3" w:rsidR="00150FC8" w:rsidRPr="00686086" w:rsidRDefault="00150FC8" w:rsidP="00150FC8">
      <w:pPr>
        <w:rPr>
          <w:rFonts w:ascii="Arial" w:hAnsi="Arial" w:cs="Arial"/>
          <w:sz w:val="24"/>
          <w:szCs w:val="24"/>
        </w:rPr>
      </w:pPr>
      <w:r w:rsidRPr="00686086">
        <w:rPr>
          <w:rFonts w:ascii="Arial" w:hAnsi="Arial" w:cs="Arial"/>
          <w:sz w:val="24"/>
          <w:szCs w:val="24"/>
        </w:rPr>
        <w:t xml:space="preserve">The Governors, Senior Leadership Team, </w:t>
      </w:r>
      <w:r w:rsidR="00686086">
        <w:rPr>
          <w:rFonts w:ascii="Arial" w:hAnsi="Arial" w:cs="Arial"/>
          <w:sz w:val="24"/>
          <w:szCs w:val="24"/>
        </w:rPr>
        <w:t xml:space="preserve">and all staff and volunteers at Grange Primary School </w:t>
      </w:r>
      <w:r w:rsidRPr="00686086">
        <w:rPr>
          <w:rFonts w:ascii="Arial" w:hAnsi="Arial" w:cs="Arial"/>
          <w:sz w:val="24"/>
          <w:szCs w:val="24"/>
        </w:rPr>
        <w:t xml:space="preserve">are committed to the prevention, early </w:t>
      </w:r>
      <w:proofErr w:type="gramStart"/>
      <w:r w:rsidRPr="00686086">
        <w:rPr>
          <w:rFonts w:ascii="Arial" w:hAnsi="Arial" w:cs="Arial"/>
          <w:sz w:val="24"/>
          <w:szCs w:val="24"/>
        </w:rPr>
        <w:t>identification</w:t>
      </w:r>
      <w:proofErr w:type="gramEnd"/>
      <w:r w:rsidRPr="00686086">
        <w:rPr>
          <w:rFonts w:ascii="Arial" w:hAnsi="Arial" w:cs="Arial"/>
          <w:sz w:val="24"/>
          <w:szCs w:val="24"/>
        </w:rPr>
        <w:t xml:space="preserve"> and appropriate management of </w:t>
      </w:r>
      <w:r w:rsidR="00314D38">
        <w:rPr>
          <w:rFonts w:ascii="Arial" w:hAnsi="Arial" w:cs="Arial"/>
          <w:sz w:val="24"/>
          <w:szCs w:val="24"/>
        </w:rPr>
        <w:t>child-on-child</w:t>
      </w:r>
      <w:r w:rsidRPr="00686086">
        <w:rPr>
          <w:rFonts w:ascii="Arial" w:hAnsi="Arial" w:cs="Arial"/>
          <w:sz w:val="24"/>
          <w:szCs w:val="24"/>
        </w:rPr>
        <w:t xml:space="preserve"> abuse (as defined below) both within and beyond the </w:t>
      </w:r>
      <w:r w:rsidR="00ED2B77" w:rsidRPr="00686086">
        <w:rPr>
          <w:rFonts w:ascii="Arial" w:hAnsi="Arial" w:cs="Arial"/>
          <w:sz w:val="24"/>
          <w:szCs w:val="24"/>
        </w:rPr>
        <w:t>school</w:t>
      </w:r>
      <w:r w:rsidRPr="00686086">
        <w:rPr>
          <w:rFonts w:ascii="Arial" w:hAnsi="Arial" w:cs="Arial"/>
          <w:sz w:val="24"/>
          <w:szCs w:val="24"/>
        </w:rPr>
        <w:t xml:space="preserve">. </w:t>
      </w:r>
    </w:p>
    <w:p w14:paraId="1F7BD410" w14:textId="05D11A6E" w:rsidR="00686086" w:rsidRDefault="00314D38" w:rsidP="00150FC8">
      <w:pPr>
        <w:rPr>
          <w:rFonts w:ascii="Arial" w:hAnsi="Arial" w:cs="Arial"/>
          <w:sz w:val="24"/>
          <w:szCs w:val="24"/>
        </w:rPr>
      </w:pPr>
      <w:r>
        <w:rPr>
          <w:rFonts w:ascii="Arial" w:hAnsi="Arial" w:cs="Arial"/>
          <w:sz w:val="24"/>
          <w:szCs w:val="24"/>
        </w:rPr>
        <w:t>We</w:t>
      </w:r>
      <w:r w:rsidR="00686086">
        <w:rPr>
          <w:rFonts w:ascii="Arial" w:hAnsi="Arial" w:cs="Arial"/>
          <w:sz w:val="24"/>
          <w:szCs w:val="24"/>
        </w:rPr>
        <w:t xml:space="preserve"> </w:t>
      </w:r>
      <w:r w:rsidR="00150FC8" w:rsidRPr="00686086">
        <w:rPr>
          <w:rFonts w:ascii="Arial" w:hAnsi="Arial" w:cs="Arial"/>
          <w:sz w:val="24"/>
          <w:szCs w:val="24"/>
        </w:rPr>
        <w:t xml:space="preserve">believe that </w:t>
      </w:r>
      <w:r w:rsidRPr="00686086">
        <w:rPr>
          <w:rFonts w:ascii="Arial" w:hAnsi="Arial" w:cs="Arial"/>
          <w:sz w:val="24"/>
          <w:szCs w:val="24"/>
        </w:rPr>
        <w:t>to</w:t>
      </w:r>
      <w:r w:rsidR="00150FC8" w:rsidRPr="00686086">
        <w:rPr>
          <w:rFonts w:ascii="Arial" w:hAnsi="Arial" w:cs="Arial"/>
          <w:sz w:val="24"/>
          <w:szCs w:val="24"/>
        </w:rPr>
        <w:t xml:space="preserve"> protect children, all schools should</w:t>
      </w:r>
      <w:r w:rsidR="00686086">
        <w:rPr>
          <w:rFonts w:ascii="Arial" w:hAnsi="Arial" w:cs="Arial"/>
          <w:sz w:val="24"/>
          <w:szCs w:val="24"/>
        </w:rPr>
        <w:t>:</w:t>
      </w:r>
      <w:r w:rsidR="00150FC8" w:rsidRPr="00686086">
        <w:rPr>
          <w:rFonts w:ascii="Arial" w:hAnsi="Arial" w:cs="Arial"/>
          <w:sz w:val="24"/>
          <w:szCs w:val="24"/>
        </w:rPr>
        <w:t xml:space="preserve"> </w:t>
      </w:r>
    </w:p>
    <w:p w14:paraId="6C832E98" w14:textId="47513959" w:rsidR="00686086" w:rsidRDefault="00150FC8" w:rsidP="00150FC8">
      <w:pPr>
        <w:rPr>
          <w:rFonts w:ascii="Arial" w:hAnsi="Arial" w:cs="Arial"/>
          <w:sz w:val="24"/>
          <w:szCs w:val="24"/>
        </w:rPr>
      </w:pPr>
      <w:r w:rsidRPr="00686086">
        <w:rPr>
          <w:rFonts w:ascii="Arial" w:hAnsi="Arial" w:cs="Arial"/>
          <w:sz w:val="24"/>
          <w:szCs w:val="24"/>
        </w:rPr>
        <w:t>(a) be aware of the level and</w:t>
      </w:r>
      <w:r w:rsidR="00686086">
        <w:rPr>
          <w:rFonts w:ascii="Arial" w:hAnsi="Arial" w:cs="Arial"/>
          <w:sz w:val="24"/>
          <w:szCs w:val="24"/>
        </w:rPr>
        <w:t xml:space="preserve"> nature of risk to which their pupils</w:t>
      </w:r>
      <w:r w:rsidRPr="00686086">
        <w:rPr>
          <w:rFonts w:ascii="Arial" w:hAnsi="Arial" w:cs="Arial"/>
          <w:sz w:val="24"/>
          <w:szCs w:val="24"/>
        </w:rPr>
        <w:t xml:space="preserve"> are or may be </w:t>
      </w:r>
      <w:r w:rsidR="00ED2B77" w:rsidRPr="00686086">
        <w:rPr>
          <w:rFonts w:ascii="Arial" w:hAnsi="Arial" w:cs="Arial"/>
          <w:sz w:val="24"/>
          <w:szCs w:val="24"/>
        </w:rPr>
        <w:t>exposed and</w:t>
      </w:r>
      <w:r w:rsidRPr="00686086">
        <w:rPr>
          <w:rFonts w:ascii="Arial" w:hAnsi="Arial" w:cs="Arial"/>
          <w:sz w:val="24"/>
          <w:szCs w:val="24"/>
        </w:rPr>
        <w:t xml:space="preserve"> put in place a clear and comprehensive strategy which is tailored to their spe</w:t>
      </w:r>
      <w:r w:rsidR="00686086">
        <w:rPr>
          <w:rFonts w:ascii="Arial" w:hAnsi="Arial" w:cs="Arial"/>
          <w:sz w:val="24"/>
          <w:szCs w:val="24"/>
        </w:rPr>
        <w:t xml:space="preserve">cific safeguarding </w:t>
      </w:r>
      <w:r w:rsidR="00314D38">
        <w:rPr>
          <w:rFonts w:ascii="Arial" w:hAnsi="Arial" w:cs="Arial"/>
          <w:sz w:val="24"/>
          <w:szCs w:val="24"/>
        </w:rPr>
        <w:t>context.</w:t>
      </w:r>
      <w:r w:rsidR="00686086">
        <w:rPr>
          <w:rFonts w:ascii="Arial" w:hAnsi="Arial" w:cs="Arial"/>
          <w:sz w:val="24"/>
          <w:szCs w:val="24"/>
        </w:rPr>
        <w:t xml:space="preserve"> </w:t>
      </w:r>
    </w:p>
    <w:p w14:paraId="7F9F73AD" w14:textId="18113C65" w:rsidR="00686086" w:rsidRDefault="00150FC8" w:rsidP="00150FC8">
      <w:pPr>
        <w:rPr>
          <w:rFonts w:ascii="Arial" w:hAnsi="Arial" w:cs="Arial"/>
          <w:sz w:val="24"/>
          <w:szCs w:val="24"/>
        </w:rPr>
      </w:pPr>
      <w:r w:rsidRPr="00686086">
        <w:rPr>
          <w:rFonts w:ascii="Arial" w:hAnsi="Arial" w:cs="Arial"/>
          <w:sz w:val="24"/>
          <w:szCs w:val="24"/>
        </w:rPr>
        <w:t xml:space="preserve">(b) take a contextual whole-school approach to preventing and responding to </w:t>
      </w:r>
      <w:r w:rsidR="00ED2B77">
        <w:rPr>
          <w:rFonts w:ascii="Arial" w:hAnsi="Arial" w:cs="Arial"/>
          <w:sz w:val="24"/>
          <w:szCs w:val="24"/>
        </w:rPr>
        <w:t>child-on-child</w:t>
      </w:r>
      <w:r w:rsidRPr="00686086">
        <w:rPr>
          <w:rFonts w:ascii="Arial" w:hAnsi="Arial" w:cs="Arial"/>
          <w:sz w:val="24"/>
          <w:szCs w:val="24"/>
        </w:rPr>
        <w:t xml:space="preserve"> </w:t>
      </w:r>
      <w:r w:rsidR="00ED2B77" w:rsidRPr="00686086">
        <w:rPr>
          <w:rFonts w:ascii="Arial" w:hAnsi="Arial" w:cs="Arial"/>
          <w:sz w:val="24"/>
          <w:szCs w:val="24"/>
        </w:rPr>
        <w:t>abuse.</w:t>
      </w:r>
      <w:r w:rsidRPr="00686086">
        <w:rPr>
          <w:rFonts w:ascii="Arial" w:hAnsi="Arial" w:cs="Arial"/>
          <w:sz w:val="24"/>
          <w:szCs w:val="24"/>
        </w:rPr>
        <w:t xml:space="preserve"> </w:t>
      </w:r>
    </w:p>
    <w:p w14:paraId="2325BACC" w14:textId="2BD8610F" w:rsidR="00686086" w:rsidRPr="00686086" w:rsidRDefault="00686086" w:rsidP="00150FC8">
      <w:pPr>
        <w:rPr>
          <w:rFonts w:ascii="Arial" w:hAnsi="Arial" w:cs="Arial"/>
          <w:sz w:val="24"/>
          <w:szCs w:val="24"/>
        </w:rPr>
      </w:pPr>
      <w:r>
        <w:rPr>
          <w:rFonts w:ascii="Arial" w:hAnsi="Arial" w:cs="Arial"/>
          <w:sz w:val="24"/>
          <w:szCs w:val="24"/>
        </w:rPr>
        <w:t>(c)</w:t>
      </w:r>
      <w:r w:rsidR="00150FC8" w:rsidRPr="00686086">
        <w:rPr>
          <w:rFonts w:ascii="Arial" w:hAnsi="Arial" w:cs="Arial"/>
          <w:sz w:val="24"/>
          <w:szCs w:val="24"/>
        </w:rPr>
        <w:t xml:space="preserve"> regard the introduction of this policy as a preventative measure, and do not feel it is acceptable merely to take a reactive approach to </w:t>
      </w:r>
      <w:r w:rsidR="00ED2B77">
        <w:rPr>
          <w:rFonts w:ascii="Arial" w:hAnsi="Arial" w:cs="Arial"/>
          <w:sz w:val="24"/>
          <w:szCs w:val="24"/>
        </w:rPr>
        <w:t>child-on-child</w:t>
      </w:r>
      <w:r w:rsidR="00150FC8" w:rsidRPr="00686086">
        <w:rPr>
          <w:rFonts w:ascii="Arial" w:hAnsi="Arial" w:cs="Arial"/>
          <w:sz w:val="24"/>
          <w:szCs w:val="24"/>
        </w:rPr>
        <w:t xml:space="preserve"> abuse in response to alleged incidents of </w:t>
      </w:r>
      <w:proofErr w:type="gramStart"/>
      <w:r w:rsidR="00150FC8" w:rsidRPr="00686086">
        <w:rPr>
          <w:rFonts w:ascii="Arial" w:hAnsi="Arial" w:cs="Arial"/>
          <w:sz w:val="24"/>
          <w:szCs w:val="24"/>
        </w:rPr>
        <w:t>it;</w:t>
      </w:r>
      <w:proofErr w:type="gramEnd"/>
    </w:p>
    <w:p w14:paraId="797BDCD4" w14:textId="77777777" w:rsidR="00150FC8" w:rsidRPr="00686086" w:rsidRDefault="00686086" w:rsidP="00150FC8">
      <w:pPr>
        <w:rPr>
          <w:rFonts w:ascii="Arial" w:hAnsi="Arial" w:cs="Arial"/>
          <w:sz w:val="24"/>
          <w:szCs w:val="24"/>
        </w:rPr>
      </w:pPr>
      <w:r>
        <w:rPr>
          <w:rFonts w:ascii="Arial" w:hAnsi="Arial" w:cs="Arial"/>
          <w:sz w:val="24"/>
          <w:szCs w:val="24"/>
        </w:rPr>
        <w:t xml:space="preserve">(d) </w:t>
      </w:r>
      <w:r w:rsidR="00150FC8" w:rsidRPr="00686086">
        <w:rPr>
          <w:rFonts w:ascii="Arial" w:hAnsi="Arial" w:cs="Arial"/>
          <w:sz w:val="24"/>
          <w:szCs w:val="24"/>
        </w:rPr>
        <w:t xml:space="preserve">recognise national and increasing concern about this issue, and wish to implement this policy </w:t>
      </w:r>
      <w:proofErr w:type="gramStart"/>
      <w:r w:rsidR="00150FC8" w:rsidRPr="00686086">
        <w:rPr>
          <w:rFonts w:ascii="Arial" w:hAnsi="Arial" w:cs="Arial"/>
          <w:sz w:val="24"/>
          <w:szCs w:val="24"/>
        </w:rPr>
        <w:t>in order to</w:t>
      </w:r>
      <w:proofErr w:type="gramEnd"/>
      <w:r w:rsidR="00150FC8" w:rsidRPr="00686086">
        <w:rPr>
          <w:rFonts w:ascii="Arial" w:hAnsi="Arial" w:cs="Arial"/>
          <w:sz w:val="24"/>
          <w:szCs w:val="24"/>
        </w:rPr>
        <w:t xml:space="preserve"> en</w:t>
      </w:r>
      <w:r>
        <w:rPr>
          <w:rFonts w:ascii="Arial" w:hAnsi="Arial" w:cs="Arial"/>
          <w:sz w:val="24"/>
          <w:szCs w:val="24"/>
        </w:rPr>
        <w:t xml:space="preserve">sure that our pupils </w:t>
      </w:r>
      <w:r w:rsidR="00150FC8" w:rsidRPr="00686086">
        <w:rPr>
          <w:rFonts w:ascii="Arial" w:hAnsi="Arial" w:cs="Arial"/>
          <w:sz w:val="24"/>
          <w:szCs w:val="24"/>
        </w:rPr>
        <w:t xml:space="preserve">are safe; and </w:t>
      </w:r>
    </w:p>
    <w:p w14:paraId="1FD39E1D" w14:textId="78D39CC6" w:rsidR="00686086" w:rsidRDefault="00686086" w:rsidP="00150FC8">
      <w:pPr>
        <w:rPr>
          <w:rFonts w:ascii="Arial" w:hAnsi="Arial" w:cs="Arial"/>
          <w:sz w:val="24"/>
          <w:szCs w:val="24"/>
        </w:rPr>
      </w:pPr>
      <w:r>
        <w:rPr>
          <w:rFonts w:ascii="Arial" w:hAnsi="Arial" w:cs="Arial"/>
          <w:sz w:val="24"/>
          <w:szCs w:val="24"/>
        </w:rPr>
        <w:t xml:space="preserve">(e) </w:t>
      </w:r>
      <w:r w:rsidR="00150FC8" w:rsidRPr="00686086">
        <w:rPr>
          <w:rFonts w:ascii="Arial" w:hAnsi="Arial" w:cs="Arial"/>
          <w:sz w:val="24"/>
          <w:szCs w:val="24"/>
        </w:rPr>
        <w:t xml:space="preserve">encourage parents to hold us to account on this issue, so that if their child is feeling unsafe </w:t>
      </w:r>
      <w:proofErr w:type="gramStart"/>
      <w:r w:rsidR="00150FC8" w:rsidRPr="00686086">
        <w:rPr>
          <w:rFonts w:ascii="Arial" w:hAnsi="Arial" w:cs="Arial"/>
          <w:sz w:val="24"/>
          <w:szCs w:val="24"/>
        </w:rPr>
        <w:t>as a result of</w:t>
      </w:r>
      <w:proofErr w:type="gramEnd"/>
      <w:r w:rsidR="00150FC8" w:rsidRPr="00686086">
        <w:rPr>
          <w:rFonts w:ascii="Arial" w:hAnsi="Arial" w:cs="Arial"/>
          <w:sz w:val="24"/>
          <w:szCs w:val="24"/>
        </w:rPr>
        <w:t xml:space="preserve"> the behaviour of any of their peers, they should inform the </w:t>
      </w:r>
      <w:r w:rsidR="00ED2B77" w:rsidRPr="00686086">
        <w:rPr>
          <w:rFonts w:ascii="Arial" w:hAnsi="Arial" w:cs="Arial"/>
          <w:sz w:val="24"/>
          <w:szCs w:val="24"/>
        </w:rPr>
        <w:t>school</w:t>
      </w:r>
      <w:r w:rsidR="00150FC8" w:rsidRPr="00686086">
        <w:rPr>
          <w:rFonts w:ascii="Arial" w:hAnsi="Arial" w:cs="Arial"/>
          <w:sz w:val="24"/>
          <w:szCs w:val="24"/>
        </w:rPr>
        <w:t xml:space="preserve"> so that it can ensure that appropriate and prom</w:t>
      </w:r>
      <w:r>
        <w:rPr>
          <w:rFonts w:ascii="Arial" w:hAnsi="Arial" w:cs="Arial"/>
          <w:sz w:val="24"/>
          <w:szCs w:val="24"/>
        </w:rPr>
        <w:t>pt action is taken in response.</w:t>
      </w:r>
    </w:p>
    <w:p w14:paraId="146583FF" w14:textId="77777777" w:rsidR="00150FC8" w:rsidRPr="00686086" w:rsidRDefault="00150FC8" w:rsidP="00150FC8">
      <w:pPr>
        <w:rPr>
          <w:rFonts w:ascii="Arial" w:hAnsi="Arial" w:cs="Arial"/>
          <w:sz w:val="24"/>
          <w:szCs w:val="24"/>
        </w:rPr>
      </w:pPr>
      <w:r w:rsidRPr="00686086">
        <w:rPr>
          <w:rFonts w:ascii="Arial" w:hAnsi="Arial" w:cs="Arial"/>
          <w:sz w:val="24"/>
          <w:szCs w:val="24"/>
        </w:rPr>
        <w:t xml:space="preserve">This policy: </w:t>
      </w:r>
    </w:p>
    <w:p w14:paraId="15858FBA" w14:textId="4727ADF9" w:rsidR="00150FC8" w:rsidRPr="003C69CB" w:rsidRDefault="00150FC8" w:rsidP="003C69CB">
      <w:pPr>
        <w:pStyle w:val="ListParagraph"/>
        <w:numPr>
          <w:ilvl w:val="0"/>
          <w:numId w:val="39"/>
        </w:numPr>
        <w:rPr>
          <w:rFonts w:ascii="Arial" w:hAnsi="Arial" w:cs="Arial"/>
          <w:sz w:val="24"/>
          <w:szCs w:val="24"/>
        </w:rPr>
      </w:pPr>
      <w:r w:rsidRPr="003C69CB">
        <w:rPr>
          <w:rFonts w:ascii="Arial" w:hAnsi="Arial" w:cs="Arial"/>
          <w:sz w:val="24"/>
          <w:szCs w:val="24"/>
        </w:rPr>
        <w:t xml:space="preserve">sets out our strategy for preventing, </w:t>
      </w:r>
      <w:proofErr w:type="gramStart"/>
      <w:r w:rsidRPr="003C69CB">
        <w:rPr>
          <w:rFonts w:ascii="Arial" w:hAnsi="Arial" w:cs="Arial"/>
          <w:sz w:val="24"/>
          <w:szCs w:val="24"/>
        </w:rPr>
        <w:t>identifying</w:t>
      </w:r>
      <w:proofErr w:type="gramEnd"/>
      <w:r w:rsidRPr="003C69CB">
        <w:rPr>
          <w:rFonts w:ascii="Arial" w:hAnsi="Arial" w:cs="Arial"/>
          <w:sz w:val="24"/>
          <w:szCs w:val="24"/>
        </w:rPr>
        <w:t xml:space="preserve"> and appropriately managing </w:t>
      </w:r>
      <w:r w:rsidR="00314D38">
        <w:rPr>
          <w:rFonts w:ascii="Arial" w:hAnsi="Arial" w:cs="Arial"/>
          <w:sz w:val="24"/>
          <w:szCs w:val="24"/>
        </w:rPr>
        <w:t>child on child</w:t>
      </w:r>
      <w:r w:rsidRPr="003C69CB">
        <w:rPr>
          <w:rFonts w:ascii="Arial" w:hAnsi="Arial" w:cs="Arial"/>
          <w:sz w:val="24"/>
          <w:szCs w:val="24"/>
        </w:rPr>
        <w:t xml:space="preserve"> abuse. It is the product of a comprehensive consultation - whic</w:t>
      </w:r>
      <w:r w:rsidR="00686086" w:rsidRPr="003C69CB">
        <w:rPr>
          <w:rFonts w:ascii="Arial" w:hAnsi="Arial" w:cs="Arial"/>
          <w:sz w:val="24"/>
          <w:szCs w:val="24"/>
        </w:rPr>
        <w:t>h has involved pupils</w:t>
      </w:r>
      <w:r w:rsidRPr="003C69CB">
        <w:rPr>
          <w:rFonts w:ascii="Arial" w:hAnsi="Arial" w:cs="Arial"/>
          <w:sz w:val="24"/>
          <w:szCs w:val="24"/>
        </w:rPr>
        <w:t>, staff and parents, and a risk asses</w:t>
      </w:r>
      <w:r w:rsidR="00686086" w:rsidRPr="003C69CB">
        <w:rPr>
          <w:rFonts w:ascii="Arial" w:hAnsi="Arial" w:cs="Arial"/>
          <w:sz w:val="24"/>
          <w:szCs w:val="24"/>
        </w:rPr>
        <w:t xml:space="preserve">sment. </w:t>
      </w:r>
    </w:p>
    <w:p w14:paraId="3FE78DFD" w14:textId="77777777" w:rsidR="00686086" w:rsidRPr="003C69CB" w:rsidRDefault="00686086" w:rsidP="003C69CB">
      <w:pPr>
        <w:pStyle w:val="ListParagraph"/>
        <w:numPr>
          <w:ilvl w:val="0"/>
          <w:numId w:val="39"/>
        </w:numPr>
        <w:rPr>
          <w:rFonts w:ascii="Arial" w:hAnsi="Arial" w:cs="Arial"/>
          <w:sz w:val="24"/>
          <w:szCs w:val="24"/>
        </w:rPr>
      </w:pPr>
      <w:r w:rsidRPr="003C69CB">
        <w:rPr>
          <w:rFonts w:ascii="Arial" w:hAnsi="Arial" w:cs="Arial"/>
          <w:sz w:val="24"/>
          <w:szCs w:val="24"/>
        </w:rPr>
        <w:t xml:space="preserve">applies to all </w:t>
      </w:r>
      <w:r w:rsidR="00150FC8" w:rsidRPr="003C69CB">
        <w:rPr>
          <w:rFonts w:ascii="Arial" w:hAnsi="Arial" w:cs="Arial"/>
          <w:sz w:val="24"/>
          <w:szCs w:val="24"/>
        </w:rPr>
        <w:t>Governors, Senior Leadership Team, staf</w:t>
      </w:r>
      <w:r w:rsidRPr="003C69CB">
        <w:rPr>
          <w:rFonts w:ascii="Arial" w:hAnsi="Arial" w:cs="Arial"/>
          <w:sz w:val="24"/>
          <w:szCs w:val="24"/>
        </w:rPr>
        <w:t>f, volunteers, contractors etc.</w:t>
      </w:r>
    </w:p>
    <w:p w14:paraId="313EFE53" w14:textId="48E23F53" w:rsidR="00150FC8" w:rsidRPr="003C69CB" w:rsidRDefault="00150FC8" w:rsidP="003C69CB">
      <w:pPr>
        <w:pStyle w:val="ListParagraph"/>
        <w:numPr>
          <w:ilvl w:val="0"/>
          <w:numId w:val="39"/>
        </w:numPr>
        <w:rPr>
          <w:rFonts w:ascii="Arial" w:hAnsi="Arial" w:cs="Arial"/>
          <w:b/>
          <w:sz w:val="24"/>
          <w:szCs w:val="24"/>
        </w:rPr>
      </w:pPr>
      <w:r w:rsidRPr="003C69CB">
        <w:rPr>
          <w:rFonts w:ascii="Arial" w:hAnsi="Arial" w:cs="Arial"/>
          <w:sz w:val="24"/>
          <w:szCs w:val="24"/>
        </w:rPr>
        <w:t xml:space="preserve">It is reviewed annually, and updated in the interim, as may be required, to ensure that it continually addresses the risks to </w:t>
      </w:r>
      <w:r w:rsidR="00686086" w:rsidRPr="003C69CB">
        <w:rPr>
          <w:rFonts w:ascii="Arial" w:hAnsi="Arial" w:cs="Arial"/>
          <w:sz w:val="24"/>
          <w:szCs w:val="24"/>
        </w:rPr>
        <w:t>which pupils</w:t>
      </w:r>
      <w:r w:rsidRPr="003C69CB">
        <w:rPr>
          <w:rFonts w:ascii="Arial" w:hAnsi="Arial" w:cs="Arial"/>
          <w:sz w:val="24"/>
          <w:szCs w:val="24"/>
        </w:rPr>
        <w:t xml:space="preserve"> are or may be exposed. </w:t>
      </w:r>
      <w:proofErr w:type="gramStart"/>
      <w:r w:rsidRPr="003C69CB">
        <w:rPr>
          <w:rFonts w:ascii="Arial" w:hAnsi="Arial" w:cs="Arial"/>
          <w:sz w:val="24"/>
          <w:szCs w:val="24"/>
        </w:rPr>
        <w:t>A numbe</w:t>
      </w:r>
      <w:r w:rsidR="00686086" w:rsidRPr="003C69CB">
        <w:rPr>
          <w:rFonts w:ascii="Arial" w:hAnsi="Arial" w:cs="Arial"/>
          <w:sz w:val="24"/>
          <w:szCs w:val="24"/>
        </w:rPr>
        <w:t>r of</w:t>
      </w:r>
      <w:proofErr w:type="gramEnd"/>
      <w:r w:rsidR="00686086" w:rsidRPr="003C69CB">
        <w:rPr>
          <w:rFonts w:ascii="Arial" w:hAnsi="Arial" w:cs="Arial"/>
          <w:sz w:val="24"/>
          <w:szCs w:val="24"/>
        </w:rPr>
        <w:t xml:space="preserve"> staff and pupils will be</w:t>
      </w:r>
      <w:r w:rsidRPr="003C69CB">
        <w:rPr>
          <w:rFonts w:ascii="Arial" w:hAnsi="Arial" w:cs="Arial"/>
          <w:sz w:val="24"/>
          <w:szCs w:val="24"/>
        </w:rPr>
        <w:t xml:space="preserve"> involved in each annual review, which involves and is informed by an assessment of the impact and effectiveness of this policy over the previous </w:t>
      </w:r>
      <w:r w:rsidR="00ED2B77" w:rsidRPr="003C69CB">
        <w:rPr>
          <w:rFonts w:ascii="Arial" w:hAnsi="Arial" w:cs="Arial"/>
          <w:sz w:val="24"/>
          <w:szCs w:val="24"/>
        </w:rPr>
        <w:t>year.</w:t>
      </w:r>
    </w:p>
    <w:p w14:paraId="58AF80B4" w14:textId="70240568" w:rsidR="00A826BC" w:rsidRPr="003C69CB" w:rsidRDefault="00150FC8" w:rsidP="003C69CB">
      <w:pPr>
        <w:pStyle w:val="ListParagraph"/>
        <w:numPr>
          <w:ilvl w:val="0"/>
          <w:numId w:val="39"/>
        </w:numPr>
        <w:rPr>
          <w:rFonts w:ascii="Arial" w:hAnsi="Arial" w:cs="Arial"/>
          <w:sz w:val="24"/>
          <w:szCs w:val="24"/>
        </w:rPr>
      </w:pPr>
      <w:r w:rsidRPr="003C69CB">
        <w:rPr>
          <w:rFonts w:ascii="Arial" w:hAnsi="Arial" w:cs="Arial"/>
          <w:sz w:val="24"/>
          <w:szCs w:val="24"/>
        </w:rPr>
        <w:t xml:space="preserve">is the </w:t>
      </w:r>
      <w:r w:rsidR="00314D38" w:rsidRPr="003C69CB">
        <w:rPr>
          <w:rFonts w:ascii="Arial" w:hAnsi="Arial" w:cs="Arial"/>
          <w:sz w:val="24"/>
          <w:szCs w:val="24"/>
        </w:rPr>
        <w:t>school’s</w:t>
      </w:r>
      <w:r w:rsidRPr="003C69CB">
        <w:rPr>
          <w:rFonts w:ascii="Arial" w:hAnsi="Arial" w:cs="Arial"/>
          <w:sz w:val="24"/>
          <w:szCs w:val="24"/>
        </w:rPr>
        <w:t xml:space="preserve"> overarching policy for any issue that could constitute </w:t>
      </w:r>
      <w:r w:rsidR="00314D38">
        <w:rPr>
          <w:rFonts w:ascii="Arial" w:hAnsi="Arial" w:cs="Arial"/>
          <w:sz w:val="24"/>
          <w:szCs w:val="24"/>
        </w:rPr>
        <w:t>child on child</w:t>
      </w:r>
      <w:r w:rsidRPr="003C69CB">
        <w:rPr>
          <w:rFonts w:ascii="Arial" w:hAnsi="Arial" w:cs="Arial"/>
          <w:sz w:val="24"/>
          <w:szCs w:val="24"/>
        </w:rPr>
        <w:t xml:space="preserve"> abuse. It relates to, and should be read alongside, the </w:t>
      </w:r>
      <w:r w:rsidR="00314D38" w:rsidRPr="003C69CB">
        <w:rPr>
          <w:rFonts w:ascii="Arial" w:hAnsi="Arial" w:cs="Arial"/>
          <w:sz w:val="24"/>
          <w:szCs w:val="24"/>
        </w:rPr>
        <w:t>school’s</w:t>
      </w:r>
      <w:r w:rsidRPr="003C69CB">
        <w:rPr>
          <w:rFonts w:ascii="Arial" w:hAnsi="Arial" w:cs="Arial"/>
          <w:sz w:val="24"/>
          <w:szCs w:val="24"/>
        </w:rPr>
        <w:t xml:space="preserve"> child protection policy and any other relevant policies</w:t>
      </w:r>
      <w:r w:rsidR="00686086" w:rsidRPr="003C69CB">
        <w:rPr>
          <w:rFonts w:ascii="Arial" w:hAnsi="Arial" w:cs="Arial"/>
          <w:sz w:val="24"/>
          <w:szCs w:val="24"/>
        </w:rPr>
        <w:t xml:space="preserve"> including, but not limited to our Anti-</w:t>
      </w:r>
      <w:r w:rsidRPr="003C69CB">
        <w:rPr>
          <w:rFonts w:ascii="Arial" w:hAnsi="Arial" w:cs="Arial"/>
          <w:sz w:val="24"/>
          <w:szCs w:val="24"/>
        </w:rPr>
        <w:t xml:space="preserve">bullying </w:t>
      </w:r>
      <w:r w:rsidRPr="003C69CB">
        <w:rPr>
          <w:rFonts w:ascii="Arial" w:hAnsi="Arial" w:cs="Arial"/>
          <w:sz w:val="24"/>
          <w:szCs w:val="24"/>
        </w:rPr>
        <w:lastRenderedPageBreak/>
        <w:t xml:space="preserve">(including cyber-bullying), </w:t>
      </w:r>
      <w:r w:rsidR="00686086" w:rsidRPr="003C69CB">
        <w:rPr>
          <w:rFonts w:ascii="Arial" w:hAnsi="Arial" w:cs="Arial"/>
          <w:sz w:val="24"/>
          <w:szCs w:val="24"/>
        </w:rPr>
        <w:t>O</w:t>
      </w:r>
      <w:r w:rsidRPr="003C69CB">
        <w:rPr>
          <w:rFonts w:ascii="Arial" w:hAnsi="Arial" w:cs="Arial"/>
          <w:sz w:val="24"/>
          <w:szCs w:val="24"/>
        </w:rPr>
        <w:t xml:space="preserve">nline safety, children </w:t>
      </w:r>
      <w:r w:rsidR="00314D38">
        <w:rPr>
          <w:rFonts w:ascii="Arial" w:hAnsi="Arial" w:cs="Arial"/>
          <w:sz w:val="24"/>
          <w:szCs w:val="24"/>
        </w:rPr>
        <w:t>absent from</w:t>
      </w:r>
      <w:r w:rsidR="00686086" w:rsidRPr="003C69CB">
        <w:rPr>
          <w:rFonts w:ascii="Arial" w:hAnsi="Arial" w:cs="Arial"/>
          <w:sz w:val="24"/>
          <w:szCs w:val="24"/>
        </w:rPr>
        <w:t xml:space="preserve"> education, and our behaviour policy. </w:t>
      </w:r>
    </w:p>
    <w:p w14:paraId="5FE96F53" w14:textId="228850D4" w:rsidR="00686086" w:rsidRPr="00686086" w:rsidRDefault="00686086" w:rsidP="00686086">
      <w:pPr>
        <w:pStyle w:val="ListParagraph"/>
        <w:numPr>
          <w:ilvl w:val="0"/>
          <w:numId w:val="38"/>
        </w:numPr>
        <w:rPr>
          <w:rFonts w:ascii="Arial" w:hAnsi="Arial" w:cs="Arial"/>
          <w:sz w:val="24"/>
          <w:szCs w:val="24"/>
        </w:rPr>
      </w:pPr>
      <w:r w:rsidRPr="00686086">
        <w:rPr>
          <w:rFonts w:ascii="Arial" w:hAnsi="Arial" w:cs="Arial"/>
          <w:sz w:val="24"/>
          <w:szCs w:val="24"/>
        </w:rPr>
        <w:t xml:space="preserve">does not use the term ‘victim’ and/or ‘perpetrator’. This is because our </w:t>
      </w:r>
      <w:r w:rsidR="00ED2B77">
        <w:rPr>
          <w:rFonts w:ascii="Arial" w:hAnsi="Arial" w:cs="Arial"/>
          <w:sz w:val="24"/>
          <w:szCs w:val="24"/>
        </w:rPr>
        <w:t>s</w:t>
      </w:r>
      <w:r w:rsidRPr="00686086">
        <w:rPr>
          <w:rFonts w:ascii="Arial" w:hAnsi="Arial" w:cs="Arial"/>
          <w:sz w:val="24"/>
          <w:szCs w:val="24"/>
        </w:rPr>
        <w:t>chool takes a safeguarding approach to all individu</w:t>
      </w:r>
      <w:r w:rsidR="003C69CB">
        <w:rPr>
          <w:rFonts w:ascii="Arial" w:hAnsi="Arial" w:cs="Arial"/>
          <w:sz w:val="24"/>
          <w:szCs w:val="24"/>
        </w:rPr>
        <w:t>als involved in allegations of</w:t>
      </w:r>
      <w:r w:rsidRPr="00686086">
        <w:rPr>
          <w:rFonts w:ascii="Arial" w:hAnsi="Arial" w:cs="Arial"/>
          <w:sz w:val="24"/>
          <w:szCs w:val="24"/>
        </w:rPr>
        <w:t xml:space="preserve"> concerns about </w:t>
      </w:r>
      <w:r w:rsidR="00ED2B77">
        <w:rPr>
          <w:rFonts w:ascii="Arial" w:hAnsi="Arial" w:cs="Arial"/>
          <w:sz w:val="24"/>
          <w:szCs w:val="24"/>
        </w:rPr>
        <w:t>child-on-child</w:t>
      </w:r>
      <w:r w:rsidRPr="00686086">
        <w:rPr>
          <w:rFonts w:ascii="Arial" w:hAnsi="Arial" w:cs="Arial"/>
          <w:sz w:val="24"/>
          <w:szCs w:val="24"/>
        </w:rPr>
        <w:t xml:space="preserve"> abuse, including those who are alleged to have been abused and those who are alleged to have abused their peers, in addition to any sanctioning work that may also be required for the latter. Research has shown that many children who present with harmful behaviour towards others, in the context of </w:t>
      </w:r>
      <w:r w:rsidR="00ED2B77">
        <w:rPr>
          <w:rFonts w:ascii="Arial" w:hAnsi="Arial" w:cs="Arial"/>
          <w:sz w:val="24"/>
          <w:szCs w:val="24"/>
        </w:rPr>
        <w:t>child-on-child</w:t>
      </w:r>
      <w:r w:rsidRPr="00686086">
        <w:rPr>
          <w:rFonts w:ascii="Arial" w:hAnsi="Arial" w:cs="Arial"/>
          <w:sz w:val="24"/>
          <w:szCs w:val="24"/>
        </w:rPr>
        <w:t xml:space="preserve"> abuse, are themselves vulnerable and may have been victimised by peers, parents or adults in the community prior to thei</w:t>
      </w:r>
      <w:r w:rsidR="003C69CB">
        <w:rPr>
          <w:rFonts w:ascii="Arial" w:hAnsi="Arial" w:cs="Arial"/>
          <w:sz w:val="24"/>
          <w:szCs w:val="24"/>
        </w:rPr>
        <w:t>r abuse of peers.</w:t>
      </w:r>
    </w:p>
    <w:p w14:paraId="1960BF9C" w14:textId="77777777" w:rsidR="003C69CB" w:rsidRDefault="00686086" w:rsidP="003C69CB">
      <w:pPr>
        <w:pStyle w:val="ListParagraph"/>
        <w:numPr>
          <w:ilvl w:val="0"/>
          <w:numId w:val="39"/>
        </w:numPr>
        <w:rPr>
          <w:rFonts w:ascii="Arial" w:hAnsi="Arial" w:cs="Arial"/>
          <w:sz w:val="24"/>
          <w:szCs w:val="24"/>
        </w:rPr>
      </w:pPr>
      <w:r w:rsidRPr="003C69CB">
        <w:rPr>
          <w:rFonts w:ascii="Arial" w:hAnsi="Arial" w:cs="Arial"/>
          <w:sz w:val="24"/>
          <w:szCs w:val="24"/>
        </w:rPr>
        <w:t>uses the terms 'child' and 'children', which is defined for the purposes of this policy as a person aged under 18.</w:t>
      </w:r>
    </w:p>
    <w:p w14:paraId="2FA39233" w14:textId="077575B0" w:rsidR="00686086" w:rsidRPr="003C69CB" w:rsidRDefault="00686086" w:rsidP="003C69CB">
      <w:pPr>
        <w:pStyle w:val="ListParagraph"/>
        <w:numPr>
          <w:ilvl w:val="0"/>
          <w:numId w:val="39"/>
        </w:numPr>
        <w:rPr>
          <w:rFonts w:ascii="Arial" w:hAnsi="Arial" w:cs="Arial"/>
          <w:sz w:val="24"/>
          <w:szCs w:val="24"/>
        </w:rPr>
      </w:pPr>
      <w:r w:rsidRPr="003C69CB">
        <w:rPr>
          <w:rFonts w:ascii="Arial" w:hAnsi="Arial" w:cs="Arial"/>
          <w:sz w:val="24"/>
          <w:szCs w:val="24"/>
        </w:rPr>
        <w:t xml:space="preserve">is compliant with the statutory guidance on </w:t>
      </w:r>
      <w:r w:rsidR="00ED2B77">
        <w:rPr>
          <w:rFonts w:ascii="Arial" w:hAnsi="Arial" w:cs="Arial"/>
          <w:sz w:val="24"/>
          <w:szCs w:val="24"/>
        </w:rPr>
        <w:t>child-on-child</w:t>
      </w:r>
      <w:r w:rsidRPr="003C69CB">
        <w:rPr>
          <w:rFonts w:ascii="Arial" w:hAnsi="Arial" w:cs="Arial"/>
          <w:sz w:val="24"/>
          <w:szCs w:val="24"/>
        </w:rPr>
        <w:t xml:space="preserve"> abuse as set out in Keeping Children Safe</w:t>
      </w:r>
      <w:r w:rsidR="001C4A32">
        <w:rPr>
          <w:rFonts w:ascii="Arial" w:hAnsi="Arial" w:cs="Arial"/>
          <w:sz w:val="24"/>
          <w:szCs w:val="24"/>
        </w:rPr>
        <w:t xml:space="preserve"> in Education (September 202</w:t>
      </w:r>
      <w:r w:rsidR="00314D38">
        <w:rPr>
          <w:rFonts w:ascii="Arial" w:hAnsi="Arial" w:cs="Arial"/>
          <w:sz w:val="24"/>
          <w:szCs w:val="24"/>
        </w:rPr>
        <w:t>3</w:t>
      </w:r>
      <w:r w:rsidR="000C1A86">
        <w:rPr>
          <w:rFonts w:ascii="Arial" w:hAnsi="Arial" w:cs="Arial"/>
          <w:sz w:val="24"/>
          <w:szCs w:val="24"/>
        </w:rPr>
        <w:t>)</w:t>
      </w:r>
    </w:p>
    <w:p w14:paraId="10C97A3E" w14:textId="1B235DE3" w:rsidR="00686086" w:rsidRDefault="00686086" w:rsidP="001C4A32">
      <w:pPr>
        <w:pStyle w:val="ListParagraph"/>
        <w:numPr>
          <w:ilvl w:val="0"/>
          <w:numId w:val="39"/>
        </w:numPr>
        <w:rPr>
          <w:rFonts w:ascii="Arial" w:hAnsi="Arial" w:cs="Arial"/>
          <w:sz w:val="24"/>
          <w:szCs w:val="24"/>
        </w:rPr>
      </w:pPr>
      <w:r w:rsidRPr="003C69CB">
        <w:rPr>
          <w:rFonts w:ascii="Arial" w:hAnsi="Arial" w:cs="Arial"/>
          <w:sz w:val="24"/>
          <w:szCs w:val="24"/>
        </w:rPr>
        <w:t xml:space="preserve">should be read in conjunction with the </w:t>
      </w:r>
      <w:r w:rsidR="001C4A32" w:rsidRPr="001C4A32">
        <w:rPr>
          <w:rFonts w:ascii="Arial" w:hAnsi="Arial" w:cs="Arial"/>
          <w:sz w:val="24"/>
          <w:szCs w:val="24"/>
        </w:rPr>
        <w:t xml:space="preserve">Derby City and Derbyshire Safeguarding Children partnership </w:t>
      </w:r>
      <w:r w:rsidR="00314D38">
        <w:rPr>
          <w:rFonts w:ascii="Arial" w:hAnsi="Arial" w:cs="Arial"/>
          <w:sz w:val="24"/>
          <w:szCs w:val="24"/>
        </w:rPr>
        <w:t xml:space="preserve">Child on child abuse strategy (May 2022). </w:t>
      </w:r>
    </w:p>
    <w:p w14:paraId="1C63588B" w14:textId="52A24185" w:rsidR="003C69CB" w:rsidRPr="003C69CB" w:rsidRDefault="003C69CB" w:rsidP="003C69CB">
      <w:pPr>
        <w:rPr>
          <w:rFonts w:ascii="Arial" w:hAnsi="Arial" w:cs="Arial"/>
          <w:b/>
          <w:sz w:val="24"/>
          <w:szCs w:val="24"/>
          <w:u w:val="single"/>
        </w:rPr>
      </w:pPr>
      <w:r w:rsidRPr="003C69CB">
        <w:rPr>
          <w:rFonts w:ascii="Arial" w:hAnsi="Arial" w:cs="Arial"/>
          <w:b/>
          <w:sz w:val="24"/>
          <w:szCs w:val="24"/>
          <w:u w:val="single"/>
        </w:rPr>
        <w:t xml:space="preserve">Understanding </w:t>
      </w:r>
      <w:r w:rsidR="00314D38">
        <w:rPr>
          <w:rFonts w:ascii="Arial" w:hAnsi="Arial" w:cs="Arial"/>
          <w:b/>
          <w:sz w:val="24"/>
          <w:szCs w:val="24"/>
          <w:u w:val="single"/>
        </w:rPr>
        <w:t>child on child</w:t>
      </w:r>
      <w:r w:rsidRPr="003C69CB">
        <w:rPr>
          <w:rFonts w:ascii="Arial" w:hAnsi="Arial" w:cs="Arial"/>
          <w:b/>
          <w:sz w:val="24"/>
          <w:szCs w:val="24"/>
          <w:u w:val="single"/>
        </w:rPr>
        <w:t xml:space="preserve"> abuse</w:t>
      </w:r>
    </w:p>
    <w:p w14:paraId="2A4892EE" w14:textId="23BCD645" w:rsidR="003C69CB" w:rsidRPr="003C69CB" w:rsidRDefault="003C69CB" w:rsidP="003C69CB">
      <w:pPr>
        <w:rPr>
          <w:rFonts w:ascii="Arial" w:hAnsi="Arial" w:cs="Arial"/>
          <w:sz w:val="24"/>
          <w:szCs w:val="24"/>
        </w:rPr>
      </w:pPr>
      <w:r>
        <w:rPr>
          <w:rFonts w:ascii="Arial" w:hAnsi="Arial" w:cs="Arial"/>
          <w:sz w:val="24"/>
          <w:szCs w:val="24"/>
        </w:rPr>
        <w:t xml:space="preserve">What is </w:t>
      </w:r>
      <w:r w:rsidR="00314D38">
        <w:rPr>
          <w:rFonts w:ascii="Arial" w:hAnsi="Arial" w:cs="Arial"/>
          <w:sz w:val="24"/>
          <w:szCs w:val="24"/>
        </w:rPr>
        <w:t>child on child</w:t>
      </w:r>
      <w:r>
        <w:rPr>
          <w:rFonts w:ascii="Arial" w:hAnsi="Arial" w:cs="Arial"/>
          <w:sz w:val="24"/>
          <w:szCs w:val="24"/>
        </w:rPr>
        <w:t xml:space="preserve"> </w:t>
      </w:r>
      <w:r w:rsidRPr="003C69CB">
        <w:rPr>
          <w:rFonts w:ascii="Arial" w:hAnsi="Arial" w:cs="Arial"/>
          <w:sz w:val="24"/>
          <w:szCs w:val="24"/>
        </w:rPr>
        <w:t>abuse?</w:t>
      </w:r>
    </w:p>
    <w:p w14:paraId="363886C4" w14:textId="75AC3DE4" w:rsidR="003C69CB" w:rsidRDefault="003C69CB" w:rsidP="003C69CB">
      <w:pPr>
        <w:rPr>
          <w:rFonts w:ascii="Arial" w:hAnsi="Arial" w:cs="Arial"/>
          <w:sz w:val="24"/>
          <w:szCs w:val="24"/>
        </w:rPr>
      </w:pPr>
      <w:r w:rsidRPr="003C69CB">
        <w:rPr>
          <w:rFonts w:ascii="Arial" w:hAnsi="Arial" w:cs="Arial"/>
          <w:sz w:val="24"/>
          <w:szCs w:val="24"/>
        </w:rPr>
        <w:t xml:space="preserve">For these purposes, </w:t>
      </w:r>
      <w:r w:rsidR="00314D38">
        <w:rPr>
          <w:rFonts w:ascii="Arial" w:hAnsi="Arial" w:cs="Arial"/>
          <w:sz w:val="24"/>
          <w:szCs w:val="24"/>
        </w:rPr>
        <w:t>child on child</w:t>
      </w:r>
      <w:r w:rsidRPr="003C69CB">
        <w:rPr>
          <w:rFonts w:ascii="Arial" w:hAnsi="Arial" w:cs="Arial"/>
          <w:sz w:val="24"/>
          <w:szCs w:val="24"/>
        </w:rPr>
        <w:t xml:space="preserve"> abuse is any form of physical, sexual, </w:t>
      </w:r>
      <w:proofErr w:type="gramStart"/>
      <w:r w:rsidRPr="003C69CB">
        <w:rPr>
          <w:rFonts w:ascii="Arial" w:hAnsi="Arial" w:cs="Arial"/>
          <w:sz w:val="24"/>
          <w:szCs w:val="24"/>
        </w:rPr>
        <w:t>emotional</w:t>
      </w:r>
      <w:proofErr w:type="gramEnd"/>
      <w:r w:rsidRPr="003C69CB">
        <w:rPr>
          <w:rFonts w:ascii="Arial" w:hAnsi="Arial" w:cs="Arial"/>
          <w:sz w:val="24"/>
          <w:szCs w:val="24"/>
        </w:rPr>
        <w:t xml:space="preserve"> and financial abuse, and coercive control, exercised between children and within children's relationships (bo</w:t>
      </w:r>
      <w:r>
        <w:rPr>
          <w:rFonts w:ascii="Arial" w:hAnsi="Arial" w:cs="Arial"/>
          <w:sz w:val="24"/>
          <w:szCs w:val="24"/>
        </w:rPr>
        <w:t>th intimate and non-intimate).</w:t>
      </w:r>
    </w:p>
    <w:p w14:paraId="3196D057" w14:textId="49F5304B" w:rsidR="003C69CB" w:rsidRPr="003C69CB" w:rsidRDefault="00ED2B77" w:rsidP="003C69CB">
      <w:pPr>
        <w:rPr>
          <w:rFonts w:ascii="Arial" w:hAnsi="Arial" w:cs="Arial"/>
          <w:sz w:val="24"/>
          <w:szCs w:val="24"/>
        </w:rPr>
      </w:pPr>
      <w:r>
        <w:rPr>
          <w:rFonts w:ascii="Arial" w:hAnsi="Arial" w:cs="Arial"/>
          <w:sz w:val="24"/>
          <w:szCs w:val="24"/>
        </w:rPr>
        <w:t>Child on child</w:t>
      </w:r>
      <w:r w:rsidR="003C69CB" w:rsidRPr="003C69CB">
        <w:rPr>
          <w:rFonts w:ascii="Arial" w:hAnsi="Arial" w:cs="Arial"/>
          <w:sz w:val="24"/>
          <w:szCs w:val="24"/>
        </w:rPr>
        <w:t xml:space="preserve"> abuse can take various forms, </w:t>
      </w:r>
      <w:r w:rsidRPr="003C69CB">
        <w:rPr>
          <w:rFonts w:ascii="Arial" w:hAnsi="Arial" w:cs="Arial"/>
          <w:sz w:val="24"/>
          <w:szCs w:val="24"/>
        </w:rPr>
        <w:t>including</w:t>
      </w:r>
      <w:r w:rsidR="003C69CB" w:rsidRPr="003C69CB">
        <w:rPr>
          <w:rFonts w:ascii="Arial" w:hAnsi="Arial" w:cs="Arial"/>
          <w:sz w:val="24"/>
          <w:szCs w:val="24"/>
        </w:rPr>
        <w:t xml:space="preserve"> serious bullyi</w:t>
      </w:r>
      <w:r w:rsidR="003C69CB">
        <w:rPr>
          <w:rFonts w:ascii="Arial" w:hAnsi="Arial" w:cs="Arial"/>
          <w:sz w:val="24"/>
          <w:szCs w:val="24"/>
        </w:rPr>
        <w:t>ng (including cyber-bullying), relationship abuse, domestic violence, child sexual exploitation,</w:t>
      </w:r>
      <w:r w:rsidR="003C69CB" w:rsidRPr="003C69CB">
        <w:rPr>
          <w:rFonts w:ascii="Arial" w:hAnsi="Arial" w:cs="Arial"/>
          <w:sz w:val="24"/>
          <w:szCs w:val="24"/>
        </w:rPr>
        <w:t xml:space="preserve"> youth an</w:t>
      </w:r>
      <w:r w:rsidR="003C69CB">
        <w:rPr>
          <w:rFonts w:ascii="Arial" w:hAnsi="Arial" w:cs="Arial"/>
          <w:sz w:val="24"/>
          <w:szCs w:val="24"/>
        </w:rPr>
        <w:t>d serious youth violence, harmful sexual behaviour, and/or gender-based violence.</w:t>
      </w:r>
    </w:p>
    <w:p w14:paraId="01C369DC" w14:textId="66843AF5" w:rsidR="003C69CB" w:rsidRPr="003C69CB" w:rsidRDefault="003C69CB" w:rsidP="003C69CB">
      <w:pPr>
        <w:rPr>
          <w:rFonts w:ascii="Arial" w:hAnsi="Arial" w:cs="Arial"/>
          <w:sz w:val="24"/>
          <w:szCs w:val="24"/>
        </w:rPr>
      </w:pPr>
      <w:r w:rsidRPr="003C69CB">
        <w:rPr>
          <w:rFonts w:ascii="Arial" w:hAnsi="Arial" w:cs="Arial"/>
          <w:sz w:val="24"/>
          <w:szCs w:val="24"/>
        </w:rPr>
        <w:t xml:space="preserve">These types of abuse rarely take place in isolation and often indicate wider safeguarding concerns. Children's experiences of abuse and violence are rarely isolated events, and they can often be linked to other things that are happening in their lives and spaces in which they spend their time. Any response to </w:t>
      </w:r>
      <w:r w:rsidR="00ED2B77">
        <w:rPr>
          <w:rFonts w:ascii="Arial" w:hAnsi="Arial" w:cs="Arial"/>
          <w:sz w:val="24"/>
          <w:szCs w:val="24"/>
        </w:rPr>
        <w:t>child-on-child</w:t>
      </w:r>
      <w:r w:rsidRPr="003C69CB">
        <w:rPr>
          <w:rFonts w:ascii="Arial" w:hAnsi="Arial" w:cs="Arial"/>
          <w:sz w:val="24"/>
          <w:szCs w:val="24"/>
        </w:rPr>
        <w:t xml:space="preserve"> abuse therefore needs to consider the range of possible types of </w:t>
      </w:r>
      <w:r w:rsidR="00ED2B77">
        <w:rPr>
          <w:rFonts w:ascii="Arial" w:hAnsi="Arial" w:cs="Arial"/>
          <w:sz w:val="24"/>
          <w:szCs w:val="24"/>
        </w:rPr>
        <w:t>child-on-child</w:t>
      </w:r>
      <w:r w:rsidRPr="003C69CB">
        <w:rPr>
          <w:rFonts w:ascii="Arial" w:hAnsi="Arial" w:cs="Arial"/>
          <w:sz w:val="24"/>
          <w:szCs w:val="24"/>
        </w:rPr>
        <w:t xml:space="preserve"> abuse set out above and capture the full cont</w:t>
      </w:r>
      <w:r>
        <w:rPr>
          <w:rFonts w:ascii="Arial" w:hAnsi="Arial" w:cs="Arial"/>
          <w:sz w:val="24"/>
          <w:szCs w:val="24"/>
        </w:rPr>
        <w:t>ext of children's experiences.</w:t>
      </w:r>
      <w:r w:rsidRPr="003C69CB">
        <w:rPr>
          <w:rFonts w:ascii="Arial" w:hAnsi="Arial" w:cs="Arial"/>
          <w:sz w:val="24"/>
          <w:szCs w:val="24"/>
        </w:rPr>
        <w:t xml:space="preserve"> This can be done by adopting a Contextual Safeguarding approach and by ensuring that our response to incidents of </w:t>
      </w:r>
      <w:r w:rsidR="00ED2B77">
        <w:rPr>
          <w:rFonts w:ascii="Arial" w:hAnsi="Arial" w:cs="Arial"/>
          <w:sz w:val="24"/>
          <w:szCs w:val="24"/>
        </w:rPr>
        <w:t>child-on-child</w:t>
      </w:r>
      <w:r w:rsidRPr="003C69CB">
        <w:rPr>
          <w:rFonts w:ascii="Arial" w:hAnsi="Arial" w:cs="Arial"/>
          <w:sz w:val="24"/>
          <w:szCs w:val="24"/>
        </w:rPr>
        <w:t xml:space="preserve"> abuse </w:t>
      </w:r>
      <w:proofErr w:type="gramStart"/>
      <w:r w:rsidRPr="003C69CB">
        <w:rPr>
          <w:rFonts w:ascii="Arial" w:hAnsi="Arial" w:cs="Arial"/>
          <w:sz w:val="24"/>
          <w:szCs w:val="24"/>
        </w:rPr>
        <w:t>takes into account</w:t>
      </w:r>
      <w:proofErr w:type="gramEnd"/>
      <w:r w:rsidRPr="003C69CB">
        <w:rPr>
          <w:rFonts w:ascii="Arial" w:hAnsi="Arial" w:cs="Arial"/>
          <w:sz w:val="24"/>
          <w:szCs w:val="24"/>
        </w:rPr>
        <w:t xml:space="preserve"> any potential complexity. </w:t>
      </w:r>
    </w:p>
    <w:p w14:paraId="40C0BEA4" w14:textId="77777777" w:rsidR="000C1A86" w:rsidRPr="000C1A86" w:rsidRDefault="003C69CB" w:rsidP="003C69CB">
      <w:pPr>
        <w:rPr>
          <w:rFonts w:ascii="Arial" w:hAnsi="Arial" w:cs="Arial"/>
          <w:sz w:val="24"/>
          <w:szCs w:val="24"/>
          <w:u w:val="single"/>
        </w:rPr>
      </w:pPr>
      <w:r w:rsidRPr="000C1A86">
        <w:rPr>
          <w:rFonts w:ascii="Arial" w:hAnsi="Arial" w:cs="Arial"/>
          <w:sz w:val="24"/>
          <w:szCs w:val="24"/>
          <w:u w:val="single"/>
        </w:rPr>
        <w:t>What is</w:t>
      </w:r>
      <w:r w:rsidR="000C1A86" w:rsidRPr="000C1A86">
        <w:rPr>
          <w:rFonts w:ascii="Arial" w:hAnsi="Arial" w:cs="Arial"/>
          <w:sz w:val="24"/>
          <w:szCs w:val="24"/>
          <w:u w:val="single"/>
        </w:rPr>
        <w:t xml:space="preserve"> </w:t>
      </w:r>
      <w:r w:rsidRPr="000C1A86">
        <w:rPr>
          <w:rFonts w:ascii="Arial" w:hAnsi="Arial" w:cs="Arial"/>
          <w:sz w:val="24"/>
          <w:szCs w:val="24"/>
          <w:u w:val="single"/>
        </w:rPr>
        <w:t>Contextual</w:t>
      </w:r>
      <w:r w:rsidR="000C1A86" w:rsidRPr="000C1A86">
        <w:rPr>
          <w:rFonts w:ascii="Arial" w:hAnsi="Arial" w:cs="Arial"/>
          <w:sz w:val="24"/>
          <w:szCs w:val="24"/>
          <w:u w:val="single"/>
        </w:rPr>
        <w:t xml:space="preserve"> </w:t>
      </w:r>
      <w:r w:rsidRPr="000C1A86">
        <w:rPr>
          <w:rFonts w:ascii="Arial" w:hAnsi="Arial" w:cs="Arial"/>
          <w:sz w:val="24"/>
          <w:szCs w:val="24"/>
          <w:u w:val="single"/>
        </w:rPr>
        <w:t xml:space="preserve">Safeguarding? </w:t>
      </w:r>
    </w:p>
    <w:p w14:paraId="3D5E6961" w14:textId="77777777" w:rsidR="003C69CB" w:rsidRPr="003C69CB" w:rsidRDefault="003C69CB" w:rsidP="003C69CB">
      <w:pPr>
        <w:rPr>
          <w:rFonts w:ascii="Arial" w:hAnsi="Arial" w:cs="Arial"/>
          <w:sz w:val="24"/>
          <w:szCs w:val="24"/>
        </w:rPr>
      </w:pPr>
      <w:r w:rsidRPr="003C69CB">
        <w:rPr>
          <w:rFonts w:ascii="Arial" w:hAnsi="Arial" w:cs="Arial"/>
          <w:sz w:val="24"/>
          <w:szCs w:val="24"/>
        </w:rPr>
        <w:t>This policy encapsulates a Contextual Safeguarding approach, which:</w:t>
      </w:r>
    </w:p>
    <w:p w14:paraId="69FD89E0" w14:textId="77777777" w:rsidR="003C69CB" w:rsidRPr="003C69CB" w:rsidRDefault="003C69CB" w:rsidP="003C69CB">
      <w:pPr>
        <w:rPr>
          <w:rFonts w:ascii="Arial" w:hAnsi="Arial" w:cs="Arial"/>
          <w:sz w:val="24"/>
          <w:szCs w:val="24"/>
        </w:rPr>
      </w:pPr>
      <w:r w:rsidRPr="003C69CB">
        <w:rPr>
          <w:rFonts w:ascii="Arial" w:hAnsi="Arial" w:cs="Arial"/>
          <w:sz w:val="24"/>
          <w:szCs w:val="24"/>
        </w:rPr>
        <w:t xml:space="preserve">• is an approach to safeguarding children that recognises their experiences of significant harm in extra-familial contexts, and seeks to include these contexts within prevention, identification, assessment and intervention safeguarding </w:t>
      </w:r>
      <w:proofErr w:type="gramStart"/>
      <w:r w:rsidRPr="003C69CB">
        <w:rPr>
          <w:rFonts w:ascii="Arial" w:hAnsi="Arial" w:cs="Arial"/>
          <w:sz w:val="24"/>
          <w:szCs w:val="24"/>
        </w:rPr>
        <w:t>activities;</w:t>
      </w:r>
      <w:proofErr w:type="gramEnd"/>
    </w:p>
    <w:p w14:paraId="3E9F35D6" w14:textId="77777777" w:rsidR="003C69CB" w:rsidRPr="003C69CB" w:rsidRDefault="003C69CB" w:rsidP="003C69CB">
      <w:pPr>
        <w:rPr>
          <w:rFonts w:ascii="Arial" w:hAnsi="Arial" w:cs="Arial"/>
          <w:sz w:val="24"/>
          <w:szCs w:val="24"/>
        </w:rPr>
      </w:pPr>
      <w:r w:rsidRPr="003C69CB">
        <w:rPr>
          <w:rFonts w:ascii="Arial" w:hAnsi="Arial" w:cs="Arial"/>
          <w:sz w:val="24"/>
          <w:szCs w:val="24"/>
        </w:rPr>
        <w:lastRenderedPageBreak/>
        <w:t xml:space="preserve">• recognises that as children enter </w:t>
      </w:r>
      <w:proofErr w:type="gramStart"/>
      <w:r w:rsidRPr="003C69CB">
        <w:rPr>
          <w:rFonts w:ascii="Arial" w:hAnsi="Arial" w:cs="Arial"/>
          <w:sz w:val="24"/>
          <w:szCs w:val="24"/>
        </w:rPr>
        <w:t>adolescence</w:t>
      </w:r>
      <w:proofErr w:type="gramEnd"/>
      <w:r w:rsidRPr="003C69CB">
        <w:rPr>
          <w:rFonts w:ascii="Arial" w:hAnsi="Arial" w:cs="Arial"/>
          <w:sz w:val="24"/>
          <w:szCs w:val="24"/>
        </w:rPr>
        <w:t xml:space="preserve"> they spend increasing amounts of time outside of the home in public environments (including on the internet) within which they may experience abuse; and</w:t>
      </w:r>
    </w:p>
    <w:p w14:paraId="7CE115F3" w14:textId="77777777" w:rsidR="003C69CB" w:rsidRPr="003C69CB" w:rsidRDefault="003C69CB" w:rsidP="003C69CB">
      <w:pPr>
        <w:rPr>
          <w:rFonts w:ascii="Arial" w:hAnsi="Arial" w:cs="Arial"/>
          <w:sz w:val="24"/>
          <w:szCs w:val="24"/>
        </w:rPr>
      </w:pPr>
      <w:r w:rsidRPr="003C69CB">
        <w:rPr>
          <w:rFonts w:ascii="Arial" w:hAnsi="Arial" w:cs="Arial"/>
          <w:sz w:val="24"/>
          <w:szCs w:val="24"/>
        </w:rPr>
        <w:t>• considers interventions to change the systems or social conditions of the environments in which abuse has occurred. For example, rather than move a child from a school, professionals could work with the school leadership and student body to challenge harmful, gendered school cultures, thus improving the pr</w:t>
      </w:r>
      <w:r w:rsidR="000C1A86">
        <w:rPr>
          <w:rFonts w:ascii="Arial" w:hAnsi="Arial" w:cs="Arial"/>
          <w:sz w:val="24"/>
          <w:szCs w:val="24"/>
        </w:rPr>
        <w:t>e-existing school environment.</w:t>
      </w:r>
    </w:p>
    <w:p w14:paraId="621408DB" w14:textId="77777777" w:rsidR="000C1A86" w:rsidRDefault="000C1A86" w:rsidP="000C1A86">
      <w:pPr>
        <w:rPr>
          <w:rFonts w:ascii="Arial" w:hAnsi="Arial" w:cs="Arial"/>
          <w:sz w:val="24"/>
          <w:szCs w:val="24"/>
          <w:u w:val="single"/>
        </w:rPr>
      </w:pPr>
      <w:r>
        <w:rPr>
          <w:rFonts w:ascii="Arial" w:hAnsi="Arial" w:cs="Arial"/>
          <w:sz w:val="24"/>
          <w:szCs w:val="24"/>
          <w:u w:val="single"/>
        </w:rPr>
        <w:t>How can a child who is being abused by their peers be identified?</w:t>
      </w:r>
    </w:p>
    <w:p w14:paraId="35A4A3E2" w14:textId="31C2B217" w:rsidR="000C1A86" w:rsidRDefault="000C1A86" w:rsidP="000C1A86">
      <w:pPr>
        <w:rPr>
          <w:rFonts w:ascii="Arial" w:hAnsi="Arial" w:cs="Arial"/>
          <w:sz w:val="24"/>
          <w:szCs w:val="24"/>
        </w:rPr>
      </w:pPr>
      <w:r w:rsidRPr="000C1A86">
        <w:rPr>
          <w:rFonts w:ascii="Arial" w:hAnsi="Arial" w:cs="Arial"/>
          <w:sz w:val="24"/>
          <w:szCs w:val="24"/>
        </w:rPr>
        <w:t>All staff should be alert to the</w:t>
      </w:r>
      <w:r>
        <w:rPr>
          <w:rFonts w:ascii="Arial" w:hAnsi="Arial" w:cs="Arial"/>
          <w:sz w:val="24"/>
          <w:szCs w:val="24"/>
        </w:rPr>
        <w:t xml:space="preserve"> well-being of pupils</w:t>
      </w:r>
      <w:r w:rsidRPr="000C1A86">
        <w:rPr>
          <w:rFonts w:ascii="Arial" w:hAnsi="Arial" w:cs="Arial"/>
          <w:sz w:val="24"/>
          <w:szCs w:val="24"/>
        </w:rPr>
        <w:t xml:space="preserve"> and to signs of abuse, and should engage with these signs, as appropriate, to determine whether they are caused by </w:t>
      </w:r>
      <w:r w:rsidR="00ED2B77">
        <w:rPr>
          <w:rFonts w:ascii="Arial" w:hAnsi="Arial" w:cs="Arial"/>
          <w:sz w:val="24"/>
          <w:szCs w:val="24"/>
        </w:rPr>
        <w:t>child-on-child</w:t>
      </w:r>
      <w:r w:rsidRPr="000C1A86">
        <w:rPr>
          <w:rFonts w:ascii="Arial" w:hAnsi="Arial" w:cs="Arial"/>
          <w:sz w:val="24"/>
          <w:szCs w:val="24"/>
        </w:rPr>
        <w:t xml:space="preserve"> abuse. However, staff should be mindful of the fact that the way</w:t>
      </w:r>
      <w:r w:rsidR="00ED2B77">
        <w:rPr>
          <w:rFonts w:ascii="Arial" w:hAnsi="Arial" w:cs="Arial"/>
          <w:sz w:val="24"/>
          <w:szCs w:val="24"/>
        </w:rPr>
        <w:t>s</w:t>
      </w:r>
      <w:r w:rsidRPr="000C1A86">
        <w:rPr>
          <w:rFonts w:ascii="Arial" w:hAnsi="Arial" w:cs="Arial"/>
          <w:sz w:val="24"/>
          <w:szCs w:val="24"/>
        </w:rPr>
        <w:t xml:space="preserve"> in which children will disclose or present with behaviour </w:t>
      </w:r>
      <w:proofErr w:type="gramStart"/>
      <w:r w:rsidRPr="000C1A86">
        <w:rPr>
          <w:rFonts w:ascii="Arial" w:hAnsi="Arial" w:cs="Arial"/>
          <w:sz w:val="24"/>
          <w:szCs w:val="24"/>
        </w:rPr>
        <w:t>as a result of</w:t>
      </w:r>
      <w:proofErr w:type="gramEnd"/>
      <w:r w:rsidRPr="000C1A86">
        <w:rPr>
          <w:rFonts w:ascii="Arial" w:hAnsi="Arial" w:cs="Arial"/>
          <w:sz w:val="24"/>
          <w:szCs w:val="24"/>
        </w:rPr>
        <w:t xml:space="preserve"> their experiences will differ.</w:t>
      </w:r>
    </w:p>
    <w:p w14:paraId="082FE547" w14:textId="41C358F0" w:rsidR="000C1A86" w:rsidRPr="000C1A86" w:rsidRDefault="000C1A86" w:rsidP="000C1A86">
      <w:pPr>
        <w:rPr>
          <w:rFonts w:ascii="Arial" w:hAnsi="Arial" w:cs="Arial"/>
          <w:sz w:val="24"/>
          <w:szCs w:val="24"/>
        </w:rPr>
      </w:pPr>
      <w:r w:rsidRPr="000C1A86">
        <w:rPr>
          <w:rFonts w:ascii="Arial" w:hAnsi="Arial" w:cs="Arial"/>
          <w:sz w:val="24"/>
          <w:szCs w:val="24"/>
        </w:rPr>
        <w:t xml:space="preserve">Where the behaviour which is the subject of the concern/allegation is considered or suspected by the DSL to constitute </w:t>
      </w:r>
      <w:r w:rsidR="00ED2B77">
        <w:rPr>
          <w:rFonts w:ascii="Arial" w:hAnsi="Arial" w:cs="Arial"/>
          <w:sz w:val="24"/>
          <w:szCs w:val="24"/>
        </w:rPr>
        <w:t>child on child</w:t>
      </w:r>
      <w:r w:rsidRPr="000C1A86">
        <w:rPr>
          <w:rFonts w:ascii="Arial" w:hAnsi="Arial" w:cs="Arial"/>
          <w:sz w:val="24"/>
          <w:szCs w:val="24"/>
        </w:rPr>
        <w:t xml:space="preserve"> abuse, the </w:t>
      </w:r>
      <w:r w:rsidR="00ED2B77">
        <w:rPr>
          <w:rFonts w:ascii="Arial" w:hAnsi="Arial" w:cs="Arial"/>
          <w:sz w:val="24"/>
          <w:szCs w:val="24"/>
        </w:rPr>
        <w:t>s</w:t>
      </w:r>
      <w:r w:rsidRPr="000C1A86">
        <w:rPr>
          <w:rFonts w:ascii="Arial" w:hAnsi="Arial" w:cs="Arial"/>
          <w:sz w:val="24"/>
          <w:szCs w:val="24"/>
        </w:rPr>
        <w:t>chool will follow t</w:t>
      </w:r>
      <w:r>
        <w:rPr>
          <w:rFonts w:ascii="Arial" w:hAnsi="Arial" w:cs="Arial"/>
          <w:sz w:val="24"/>
          <w:szCs w:val="24"/>
        </w:rPr>
        <w:t xml:space="preserve">he procedures set out below.   </w:t>
      </w:r>
      <w:r w:rsidRPr="000C1A86">
        <w:rPr>
          <w:rFonts w:ascii="Arial" w:hAnsi="Arial" w:cs="Arial"/>
          <w:sz w:val="24"/>
          <w:szCs w:val="24"/>
        </w:rPr>
        <w:t xml:space="preserve">   </w:t>
      </w:r>
    </w:p>
    <w:p w14:paraId="307B95E8" w14:textId="5324D30A" w:rsidR="000C1A86" w:rsidRPr="000C1A86" w:rsidRDefault="000C1A86" w:rsidP="000C1A86">
      <w:pPr>
        <w:rPr>
          <w:rFonts w:ascii="Arial" w:hAnsi="Arial" w:cs="Arial"/>
          <w:sz w:val="24"/>
          <w:szCs w:val="24"/>
        </w:rPr>
      </w:pPr>
      <w:r w:rsidRPr="000C1A86">
        <w:rPr>
          <w:rFonts w:ascii="Arial" w:hAnsi="Arial" w:cs="Arial"/>
          <w:sz w:val="24"/>
          <w:szCs w:val="24"/>
        </w:rPr>
        <w:t xml:space="preserve">Signs that a child may be suffering from </w:t>
      </w:r>
      <w:proofErr w:type="gramStart"/>
      <w:r w:rsidR="00ED2B77">
        <w:rPr>
          <w:rFonts w:ascii="Arial" w:hAnsi="Arial" w:cs="Arial"/>
          <w:sz w:val="24"/>
          <w:szCs w:val="24"/>
        </w:rPr>
        <w:t>child on child</w:t>
      </w:r>
      <w:proofErr w:type="gramEnd"/>
      <w:r w:rsidRPr="000C1A86">
        <w:rPr>
          <w:rFonts w:ascii="Arial" w:hAnsi="Arial" w:cs="Arial"/>
          <w:sz w:val="24"/>
          <w:szCs w:val="24"/>
        </w:rPr>
        <w:t xml:space="preserve"> abuse can also overlap with those indicating other types of abuse (please see </w:t>
      </w:r>
      <w:r>
        <w:rPr>
          <w:rFonts w:ascii="Arial" w:hAnsi="Arial" w:cs="Arial"/>
          <w:sz w:val="24"/>
          <w:szCs w:val="24"/>
        </w:rPr>
        <w:t>our Safeguarding and Chi</w:t>
      </w:r>
      <w:r w:rsidRPr="000C1A86">
        <w:rPr>
          <w:rFonts w:ascii="Arial" w:hAnsi="Arial" w:cs="Arial"/>
          <w:sz w:val="24"/>
          <w:szCs w:val="24"/>
        </w:rPr>
        <w:t xml:space="preserve">ld protection policy for indicators of abuse) and can include: </w:t>
      </w:r>
    </w:p>
    <w:p w14:paraId="1032B934" w14:textId="77FC33F1" w:rsidR="000C1A86" w:rsidRPr="000C1A86" w:rsidRDefault="000C1A86" w:rsidP="000C1A86">
      <w:pPr>
        <w:rPr>
          <w:rFonts w:ascii="Arial" w:hAnsi="Arial" w:cs="Arial"/>
          <w:sz w:val="24"/>
          <w:szCs w:val="24"/>
        </w:rPr>
      </w:pPr>
      <w:r w:rsidRPr="000C1A86">
        <w:rPr>
          <w:rFonts w:ascii="Arial" w:hAnsi="Arial" w:cs="Arial"/>
          <w:sz w:val="24"/>
          <w:szCs w:val="24"/>
        </w:rPr>
        <w:t xml:space="preserve">(a) failing to attend school, disengaging from </w:t>
      </w:r>
      <w:proofErr w:type="gramStart"/>
      <w:r w:rsidRPr="000C1A86">
        <w:rPr>
          <w:rFonts w:ascii="Arial" w:hAnsi="Arial" w:cs="Arial"/>
          <w:sz w:val="24"/>
          <w:szCs w:val="24"/>
        </w:rPr>
        <w:t>classes</w:t>
      </w:r>
      <w:proofErr w:type="gramEnd"/>
      <w:r w:rsidRPr="000C1A86">
        <w:rPr>
          <w:rFonts w:ascii="Arial" w:hAnsi="Arial" w:cs="Arial"/>
          <w:sz w:val="24"/>
          <w:szCs w:val="24"/>
        </w:rPr>
        <w:t xml:space="preserve"> or struggling to carry out school related tasks to the standard ordinarily </w:t>
      </w:r>
      <w:r w:rsidR="00ED2B77" w:rsidRPr="000C1A86">
        <w:rPr>
          <w:rFonts w:ascii="Arial" w:hAnsi="Arial" w:cs="Arial"/>
          <w:sz w:val="24"/>
          <w:szCs w:val="24"/>
        </w:rPr>
        <w:t>expected.</w:t>
      </w:r>
      <w:r w:rsidRPr="000C1A86">
        <w:rPr>
          <w:rFonts w:ascii="Arial" w:hAnsi="Arial" w:cs="Arial"/>
          <w:sz w:val="24"/>
          <w:szCs w:val="24"/>
        </w:rPr>
        <w:t xml:space="preserve"> </w:t>
      </w:r>
    </w:p>
    <w:p w14:paraId="04F7C427" w14:textId="77777777" w:rsidR="000C1A86" w:rsidRPr="000C1A86" w:rsidRDefault="000C1A86" w:rsidP="000C1A86">
      <w:pPr>
        <w:rPr>
          <w:rFonts w:ascii="Arial" w:hAnsi="Arial" w:cs="Arial"/>
          <w:sz w:val="24"/>
          <w:szCs w:val="24"/>
        </w:rPr>
      </w:pPr>
      <w:r w:rsidRPr="000C1A86">
        <w:rPr>
          <w:rFonts w:ascii="Arial" w:hAnsi="Arial" w:cs="Arial"/>
          <w:sz w:val="24"/>
          <w:szCs w:val="24"/>
        </w:rPr>
        <w:t xml:space="preserve">(b) physical </w:t>
      </w:r>
      <w:proofErr w:type="gramStart"/>
      <w:r w:rsidRPr="000C1A86">
        <w:rPr>
          <w:rFonts w:ascii="Arial" w:hAnsi="Arial" w:cs="Arial"/>
          <w:sz w:val="24"/>
          <w:szCs w:val="24"/>
        </w:rPr>
        <w:t>injuries;</w:t>
      </w:r>
      <w:proofErr w:type="gramEnd"/>
      <w:r w:rsidRPr="000C1A86">
        <w:rPr>
          <w:rFonts w:ascii="Arial" w:hAnsi="Arial" w:cs="Arial"/>
          <w:sz w:val="24"/>
          <w:szCs w:val="24"/>
        </w:rPr>
        <w:t xml:space="preserve"> </w:t>
      </w:r>
    </w:p>
    <w:p w14:paraId="302CD1DA" w14:textId="77777777" w:rsidR="000C1A86" w:rsidRPr="000C1A86" w:rsidRDefault="000C1A86" w:rsidP="000C1A86">
      <w:pPr>
        <w:rPr>
          <w:rFonts w:ascii="Arial" w:hAnsi="Arial" w:cs="Arial"/>
          <w:sz w:val="24"/>
          <w:szCs w:val="24"/>
        </w:rPr>
      </w:pPr>
      <w:r w:rsidRPr="000C1A86">
        <w:rPr>
          <w:rFonts w:ascii="Arial" w:hAnsi="Arial" w:cs="Arial"/>
          <w:sz w:val="24"/>
          <w:szCs w:val="24"/>
        </w:rPr>
        <w:t xml:space="preserve">(c) experiencing difficulties with mental health and/or emotional </w:t>
      </w:r>
      <w:proofErr w:type="gramStart"/>
      <w:r w:rsidRPr="000C1A86">
        <w:rPr>
          <w:rFonts w:ascii="Arial" w:hAnsi="Arial" w:cs="Arial"/>
          <w:sz w:val="24"/>
          <w:szCs w:val="24"/>
        </w:rPr>
        <w:t>wellbeing;</w:t>
      </w:r>
      <w:proofErr w:type="gramEnd"/>
      <w:r w:rsidRPr="000C1A86">
        <w:rPr>
          <w:rFonts w:ascii="Arial" w:hAnsi="Arial" w:cs="Arial"/>
          <w:sz w:val="24"/>
          <w:szCs w:val="24"/>
        </w:rPr>
        <w:t xml:space="preserve"> </w:t>
      </w:r>
    </w:p>
    <w:p w14:paraId="427B6F30" w14:textId="77777777" w:rsidR="000C1A86" w:rsidRPr="000C1A86" w:rsidRDefault="000C1A86" w:rsidP="000C1A86">
      <w:pPr>
        <w:rPr>
          <w:rFonts w:ascii="Arial" w:hAnsi="Arial" w:cs="Arial"/>
          <w:sz w:val="24"/>
          <w:szCs w:val="24"/>
        </w:rPr>
      </w:pPr>
      <w:r w:rsidRPr="000C1A86">
        <w:rPr>
          <w:rFonts w:ascii="Arial" w:hAnsi="Arial" w:cs="Arial"/>
          <w:sz w:val="24"/>
          <w:szCs w:val="24"/>
        </w:rPr>
        <w:t xml:space="preserve">(d) becoming withdrawn and/or shy; experiencing headaches, stomach aches, anxiety and/or panic attacks; suffering from nightmares or lack of sleep or sleeping too </w:t>
      </w:r>
      <w:proofErr w:type="gramStart"/>
      <w:r w:rsidRPr="000C1A86">
        <w:rPr>
          <w:rFonts w:ascii="Arial" w:hAnsi="Arial" w:cs="Arial"/>
          <w:sz w:val="24"/>
          <w:szCs w:val="24"/>
        </w:rPr>
        <w:t>much;</w:t>
      </w:r>
      <w:proofErr w:type="gramEnd"/>
      <w:r w:rsidRPr="000C1A86">
        <w:rPr>
          <w:rFonts w:ascii="Arial" w:hAnsi="Arial" w:cs="Arial"/>
          <w:sz w:val="24"/>
          <w:szCs w:val="24"/>
        </w:rPr>
        <w:t xml:space="preserve"> </w:t>
      </w:r>
    </w:p>
    <w:p w14:paraId="146559DC" w14:textId="77777777" w:rsidR="000C1A86" w:rsidRPr="000C1A86" w:rsidRDefault="000C1A86" w:rsidP="000C1A86">
      <w:pPr>
        <w:rPr>
          <w:rFonts w:ascii="Arial" w:hAnsi="Arial" w:cs="Arial"/>
          <w:sz w:val="24"/>
          <w:szCs w:val="24"/>
        </w:rPr>
      </w:pPr>
      <w:r w:rsidRPr="000C1A86">
        <w:rPr>
          <w:rFonts w:ascii="Arial" w:hAnsi="Arial" w:cs="Arial"/>
          <w:sz w:val="24"/>
          <w:szCs w:val="24"/>
        </w:rPr>
        <w:t xml:space="preserve">(e) broader changes in behaviour including alcohol or substance </w:t>
      </w:r>
      <w:proofErr w:type="gramStart"/>
      <w:r w:rsidRPr="000C1A86">
        <w:rPr>
          <w:rFonts w:ascii="Arial" w:hAnsi="Arial" w:cs="Arial"/>
          <w:sz w:val="24"/>
          <w:szCs w:val="24"/>
        </w:rPr>
        <w:t>misuse;</w:t>
      </w:r>
      <w:proofErr w:type="gramEnd"/>
      <w:r w:rsidRPr="000C1A86">
        <w:rPr>
          <w:rFonts w:ascii="Arial" w:hAnsi="Arial" w:cs="Arial"/>
          <w:sz w:val="24"/>
          <w:szCs w:val="24"/>
        </w:rPr>
        <w:t xml:space="preserve"> </w:t>
      </w:r>
    </w:p>
    <w:p w14:paraId="0F350319" w14:textId="77777777" w:rsidR="000C1A86" w:rsidRPr="000C1A86" w:rsidRDefault="000C1A86" w:rsidP="000C1A86">
      <w:pPr>
        <w:rPr>
          <w:rFonts w:ascii="Arial" w:hAnsi="Arial" w:cs="Arial"/>
          <w:sz w:val="24"/>
          <w:szCs w:val="24"/>
        </w:rPr>
      </w:pPr>
      <w:r w:rsidRPr="000C1A86">
        <w:rPr>
          <w:rFonts w:ascii="Arial" w:hAnsi="Arial" w:cs="Arial"/>
          <w:sz w:val="24"/>
          <w:szCs w:val="24"/>
        </w:rPr>
        <w:t xml:space="preserve">(f) changes in appearance and/or starting to act in a way that is not appropriate for the child's </w:t>
      </w:r>
      <w:proofErr w:type="gramStart"/>
      <w:r w:rsidRPr="000C1A86">
        <w:rPr>
          <w:rFonts w:ascii="Arial" w:hAnsi="Arial" w:cs="Arial"/>
          <w:sz w:val="24"/>
          <w:szCs w:val="24"/>
        </w:rPr>
        <w:t>age;</w:t>
      </w:r>
      <w:proofErr w:type="gramEnd"/>
    </w:p>
    <w:p w14:paraId="7FC49611" w14:textId="77777777" w:rsidR="000C1A86" w:rsidRPr="000C1A86" w:rsidRDefault="000C1A86" w:rsidP="000C1A86">
      <w:pPr>
        <w:rPr>
          <w:rFonts w:ascii="Arial" w:hAnsi="Arial" w:cs="Arial"/>
          <w:sz w:val="24"/>
          <w:szCs w:val="24"/>
        </w:rPr>
      </w:pPr>
      <w:r w:rsidRPr="000C1A86">
        <w:rPr>
          <w:rFonts w:ascii="Arial" w:hAnsi="Arial" w:cs="Arial"/>
          <w:sz w:val="24"/>
          <w:szCs w:val="24"/>
        </w:rPr>
        <w:t>(g) abusive behaviour towards others</w:t>
      </w:r>
      <w:r w:rsidR="00686E4F">
        <w:rPr>
          <w:rFonts w:ascii="Arial" w:hAnsi="Arial" w:cs="Arial"/>
          <w:sz w:val="24"/>
          <w:szCs w:val="24"/>
        </w:rPr>
        <w:t>.</w:t>
      </w:r>
    </w:p>
    <w:p w14:paraId="1D5334F8" w14:textId="19B08823" w:rsidR="00312011" w:rsidRDefault="000C1A86" w:rsidP="000C1A86">
      <w:pPr>
        <w:rPr>
          <w:rFonts w:ascii="Arial" w:hAnsi="Arial" w:cs="Arial"/>
          <w:sz w:val="24"/>
          <w:szCs w:val="24"/>
        </w:rPr>
      </w:pPr>
      <w:r w:rsidRPr="000C1A86">
        <w:rPr>
          <w:rFonts w:ascii="Arial" w:hAnsi="Arial" w:cs="Arial"/>
          <w:sz w:val="24"/>
          <w:szCs w:val="24"/>
        </w:rPr>
        <w:t xml:space="preserve">Abuse affects children very differently. The above list is by no means exhaustive and the presence of one or more of these signs does not necessarily indicate abuse. The behaviour that children present with will depend on their </w:t>
      </w:r>
      <w:proofErr w:type="gramStart"/>
      <w:r w:rsidRPr="000C1A86">
        <w:rPr>
          <w:rFonts w:ascii="Arial" w:hAnsi="Arial" w:cs="Arial"/>
          <w:sz w:val="24"/>
          <w:szCs w:val="24"/>
        </w:rPr>
        <w:t>particular circumstances</w:t>
      </w:r>
      <w:proofErr w:type="gramEnd"/>
      <w:r w:rsidRPr="000C1A86">
        <w:rPr>
          <w:rFonts w:ascii="Arial" w:hAnsi="Arial" w:cs="Arial"/>
          <w:sz w:val="24"/>
          <w:szCs w:val="24"/>
        </w:rPr>
        <w:t>. Rather than checking behaviour against a list, staff are trained to be alert to behaviour that might cause concerns, to think about what the behaviour might signify, to encourage children to share with them any underlying reasons for their behaviour, and, where appropriate, to engage with their parents/carers so that the cause of their behaviour</w:t>
      </w:r>
      <w:r w:rsidR="00686E4F">
        <w:rPr>
          <w:rFonts w:ascii="Arial" w:hAnsi="Arial" w:cs="Arial"/>
          <w:sz w:val="24"/>
          <w:szCs w:val="24"/>
        </w:rPr>
        <w:t xml:space="preserve"> </w:t>
      </w:r>
      <w:r w:rsidR="00686E4F" w:rsidRPr="00686E4F">
        <w:rPr>
          <w:rFonts w:ascii="Arial" w:hAnsi="Arial" w:cs="Arial"/>
          <w:sz w:val="24"/>
          <w:szCs w:val="24"/>
        </w:rPr>
        <w:t xml:space="preserve">can be investigated. Where a child exhibits any behaviour that is out of character or abnormal for </w:t>
      </w:r>
      <w:r w:rsidR="00ED2B77">
        <w:rPr>
          <w:rFonts w:ascii="Arial" w:hAnsi="Arial" w:cs="Arial"/>
          <w:sz w:val="24"/>
          <w:szCs w:val="24"/>
        </w:rPr>
        <w:t>their</w:t>
      </w:r>
      <w:r w:rsidR="00686E4F" w:rsidRPr="00686E4F">
        <w:rPr>
          <w:rFonts w:ascii="Arial" w:hAnsi="Arial" w:cs="Arial"/>
          <w:sz w:val="24"/>
          <w:szCs w:val="24"/>
        </w:rPr>
        <w:t xml:space="preserve"> age, staff should always consider whether an underlying concern is contributing to their </w:t>
      </w:r>
      <w:r w:rsidR="00686E4F" w:rsidRPr="00686E4F">
        <w:rPr>
          <w:rFonts w:ascii="Arial" w:hAnsi="Arial" w:cs="Arial"/>
          <w:sz w:val="24"/>
          <w:szCs w:val="24"/>
        </w:rPr>
        <w:lastRenderedPageBreak/>
        <w:t>behaviour (for example, whether the child is being harmed or abused by their peers) and, if so, what the concern is and how the child can be supported going forwards.</w:t>
      </w:r>
    </w:p>
    <w:p w14:paraId="1C23D521" w14:textId="6E251BEB" w:rsidR="00312011" w:rsidRPr="00755CF5" w:rsidRDefault="00312011" w:rsidP="00312011">
      <w:pPr>
        <w:rPr>
          <w:rFonts w:ascii="Arial" w:hAnsi="Arial" w:cs="Arial"/>
          <w:b/>
          <w:bCs/>
          <w:sz w:val="24"/>
          <w:szCs w:val="24"/>
          <w:u w:val="single"/>
        </w:rPr>
      </w:pPr>
      <w:r w:rsidRPr="00755CF5">
        <w:rPr>
          <w:rFonts w:ascii="Arial" w:hAnsi="Arial" w:cs="Arial"/>
          <w:b/>
          <w:bCs/>
          <w:sz w:val="24"/>
          <w:szCs w:val="24"/>
          <w:u w:val="single"/>
        </w:rPr>
        <w:t xml:space="preserve">A whole school </w:t>
      </w:r>
      <w:proofErr w:type="gramStart"/>
      <w:r w:rsidR="00ED2B77" w:rsidRPr="00755CF5">
        <w:rPr>
          <w:rFonts w:ascii="Arial" w:hAnsi="Arial" w:cs="Arial"/>
          <w:b/>
          <w:bCs/>
          <w:sz w:val="24"/>
          <w:szCs w:val="24"/>
          <w:u w:val="single"/>
        </w:rPr>
        <w:t>approach</w:t>
      </w:r>
      <w:proofErr w:type="gramEnd"/>
    </w:p>
    <w:p w14:paraId="25B40DF5" w14:textId="27B9F466" w:rsidR="00312011" w:rsidRPr="00755CF5" w:rsidRDefault="00312011" w:rsidP="00312011">
      <w:pPr>
        <w:rPr>
          <w:rFonts w:ascii="Arial" w:hAnsi="Arial" w:cs="Arial"/>
          <w:sz w:val="24"/>
          <w:szCs w:val="24"/>
        </w:rPr>
      </w:pPr>
      <w:r w:rsidRPr="00755CF5">
        <w:rPr>
          <w:rFonts w:ascii="Arial" w:hAnsi="Arial" w:cs="Arial"/>
          <w:sz w:val="24"/>
          <w:szCs w:val="24"/>
        </w:rPr>
        <w:t xml:space="preserve">How can the </w:t>
      </w:r>
      <w:r w:rsidR="00ED2B77" w:rsidRPr="00755CF5">
        <w:rPr>
          <w:rFonts w:ascii="Arial" w:hAnsi="Arial" w:cs="Arial"/>
          <w:sz w:val="24"/>
          <w:szCs w:val="24"/>
        </w:rPr>
        <w:t>school</w:t>
      </w:r>
      <w:r w:rsidRPr="00755CF5">
        <w:rPr>
          <w:rFonts w:ascii="Arial" w:hAnsi="Arial" w:cs="Arial"/>
          <w:sz w:val="24"/>
          <w:szCs w:val="24"/>
        </w:rPr>
        <w:t xml:space="preserve"> raise awareness of and prevent </w:t>
      </w:r>
      <w:r w:rsidR="00ED2B77" w:rsidRPr="00755CF5">
        <w:rPr>
          <w:rFonts w:ascii="Arial" w:hAnsi="Arial" w:cs="Arial"/>
          <w:sz w:val="24"/>
          <w:szCs w:val="24"/>
        </w:rPr>
        <w:t>child on child</w:t>
      </w:r>
      <w:r w:rsidRPr="00755CF5">
        <w:rPr>
          <w:rFonts w:ascii="Arial" w:hAnsi="Arial" w:cs="Arial"/>
          <w:sz w:val="24"/>
          <w:szCs w:val="24"/>
        </w:rPr>
        <w:t xml:space="preserve"> abuse?</w:t>
      </w:r>
    </w:p>
    <w:p w14:paraId="123DD860" w14:textId="77777777" w:rsidR="00312011" w:rsidRPr="00755CF5" w:rsidRDefault="00312011" w:rsidP="00312011">
      <w:pPr>
        <w:rPr>
          <w:rFonts w:ascii="Arial" w:hAnsi="Arial" w:cs="Arial"/>
          <w:b/>
          <w:bCs/>
          <w:sz w:val="24"/>
          <w:szCs w:val="24"/>
          <w:u w:val="single"/>
        </w:rPr>
      </w:pPr>
      <w:r w:rsidRPr="00755CF5">
        <w:rPr>
          <w:rFonts w:ascii="Arial" w:hAnsi="Arial" w:cs="Arial"/>
          <w:b/>
          <w:bCs/>
          <w:sz w:val="24"/>
          <w:szCs w:val="24"/>
          <w:u w:val="single"/>
        </w:rPr>
        <w:t>School environment</w:t>
      </w:r>
    </w:p>
    <w:p w14:paraId="69A2A833" w14:textId="2225EF97" w:rsidR="00312011" w:rsidRPr="00312011" w:rsidRDefault="00312011" w:rsidP="00312011">
      <w:pPr>
        <w:rPr>
          <w:rFonts w:ascii="Arial" w:hAnsi="Arial" w:cs="Arial"/>
          <w:sz w:val="24"/>
          <w:szCs w:val="24"/>
        </w:rPr>
      </w:pPr>
      <w:r w:rsidRPr="00312011">
        <w:rPr>
          <w:rFonts w:ascii="Arial" w:hAnsi="Arial" w:cs="Arial"/>
          <w:sz w:val="24"/>
          <w:szCs w:val="24"/>
        </w:rPr>
        <w:t xml:space="preserve">The </w:t>
      </w:r>
      <w:r w:rsidR="00ED2B77" w:rsidRPr="00312011">
        <w:rPr>
          <w:rFonts w:ascii="Arial" w:hAnsi="Arial" w:cs="Arial"/>
          <w:sz w:val="24"/>
          <w:szCs w:val="24"/>
        </w:rPr>
        <w:t>school</w:t>
      </w:r>
      <w:r w:rsidRPr="00312011">
        <w:rPr>
          <w:rFonts w:ascii="Arial" w:hAnsi="Arial" w:cs="Arial"/>
          <w:sz w:val="24"/>
          <w:szCs w:val="24"/>
        </w:rPr>
        <w:t xml:space="preserve"> actively seeks to raise awareness of and prevent all forms of </w:t>
      </w:r>
      <w:r w:rsidR="00ED2B77">
        <w:rPr>
          <w:rFonts w:ascii="Arial" w:hAnsi="Arial" w:cs="Arial"/>
          <w:sz w:val="24"/>
          <w:szCs w:val="24"/>
        </w:rPr>
        <w:t>child-on-child</w:t>
      </w:r>
      <w:r w:rsidRPr="00312011">
        <w:rPr>
          <w:rFonts w:ascii="Arial" w:hAnsi="Arial" w:cs="Arial"/>
          <w:sz w:val="24"/>
          <w:szCs w:val="24"/>
        </w:rPr>
        <w:t xml:space="preserve"> abuse by: </w:t>
      </w:r>
    </w:p>
    <w:p w14:paraId="5D9977D1" w14:textId="077520D4" w:rsidR="00312011" w:rsidRPr="00ED2B77" w:rsidRDefault="00312011" w:rsidP="00ED2B77">
      <w:pPr>
        <w:pStyle w:val="ListParagraph"/>
        <w:numPr>
          <w:ilvl w:val="0"/>
          <w:numId w:val="39"/>
        </w:numPr>
        <w:rPr>
          <w:rFonts w:ascii="Arial" w:hAnsi="Arial" w:cs="Arial"/>
          <w:sz w:val="24"/>
          <w:szCs w:val="24"/>
        </w:rPr>
      </w:pPr>
      <w:r w:rsidRPr="00312011">
        <w:rPr>
          <w:rFonts w:ascii="Arial" w:hAnsi="Arial" w:cs="Arial"/>
          <w:sz w:val="24"/>
          <w:szCs w:val="24"/>
        </w:rPr>
        <w:t>Educating all Governors, Senior Leadership Team, staff a</w:t>
      </w:r>
      <w:r>
        <w:rPr>
          <w:rFonts w:ascii="Arial" w:hAnsi="Arial" w:cs="Arial"/>
          <w:sz w:val="24"/>
          <w:szCs w:val="24"/>
        </w:rPr>
        <w:t>nd volunteers, pupils</w:t>
      </w:r>
      <w:r w:rsidRPr="00312011">
        <w:rPr>
          <w:rFonts w:ascii="Arial" w:hAnsi="Arial" w:cs="Arial"/>
          <w:sz w:val="24"/>
          <w:szCs w:val="24"/>
        </w:rPr>
        <w:t>, and parents about this issue.</w:t>
      </w:r>
      <w:r w:rsidRPr="00ED2B77">
        <w:rPr>
          <w:rFonts w:ascii="Arial" w:hAnsi="Arial" w:cs="Arial"/>
          <w:sz w:val="24"/>
          <w:szCs w:val="24"/>
        </w:rPr>
        <w:t xml:space="preserve"> </w:t>
      </w:r>
    </w:p>
    <w:p w14:paraId="6396694F" w14:textId="268579F3" w:rsidR="00312011" w:rsidRDefault="00312011" w:rsidP="00312011">
      <w:pPr>
        <w:pStyle w:val="ListParagraph"/>
        <w:numPr>
          <w:ilvl w:val="0"/>
          <w:numId w:val="39"/>
        </w:numPr>
        <w:rPr>
          <w:rFonts w:ascii="Arial" w:hAnsi="Arial" w:cs="Arial"/>
          <w:sz w:val="24"/>
          <w:szCs w:val="24"/>
        </w:rPr>
      </w:pPr>
      <w:r w:rsidRPr="00312011">
        <w:rPr>
          <w:rFonts w:ascii="Arial" w:hAnsi="Arial" w:cs="Arial"/>
          <w:sz w:val="24"/>
          <w:szCs w:val="24"/>
        </w:rPr>
        <w:t xml:space="preserve">This </w:t>
      </w:r>
      <w:r w:rsidR="00ED2B77" w:rsidRPr="00312011">
        <w:rPr>
          <w:rFonts w:ascii="Arial" w:hAnsi="Arial" w:cs="Arial"/>
          <w:sz w:val="24"/>
          <w:szCs w:val="24"/>
        </w:rPr>
        <w:t>includes</w:t>
      </w:r>
      <w:r w:rsidR="00ED2B77">
        <w:rPr>
          <w:rFonts w:ascii="Arial" w:hAnsi="Arial" w:cs="Arial"/>
          <w:sz w:val="24"/>
          <w:szCs w:val="24"/>
        </w:rPr>
        <w:t>:</w:t>
      </w:r>
      <w:r w:rsidRPr="00312011">
        <w:rPr>
          <w:rFonts w:ascii="Arial" w:hAnsi="Arial" w:cs="Arial"/>
          <w:sz w:val="24"/>
          <w:szCs w:val="24"/>
        </w:rPr>
        <w:t xml:space="preserve"> </w:t>
      </w:r>
    </w:p>
    <w:p w14:paraId="1C52FA7B" w14:textId="0B71B9E8" w:rsidR="00312011" w:rsidRDefault="00312011" w:rsidP="00312011">
      <w:pPr>
        <w:pStyle w:val="ListParagraph"/>
        <w:rPr>
          <w:rFonts w:ascii="Arial" w:hAnsi="Arial" w:cs="Arial"/>
          <w:sz w:val="24"/>
          <w:szCs w:val="24"/>
        </w:rPr>
      </w:pPr>
      <w:r w:rsidRPr="00312011">
        <w:rPr>
          <w:rFonts w:ascii="Arial" w:hAnsi="Arial" w:cs="Arial"/>
          <w:sz w:val="24"/>
          <w:szCs w:val="24"/>
        </w:rPr>
        <w:t xml:space="preserve">(a) Contextual </w:t>
      </w:r>
      <w:r w:rsidR="00ED2B77" w:rsidRPr="00312011">
        <w:rPr>
          <w:rFonts w:ascii="Arial" w:hAnsi="Arial" w:cs="Arial"/>
          <w:sz w:val="24"/>
          <w:szCs w:val="24"/>
        </w:rPr>
        <w:t>Safeguarding.</w:t>
      </w:r>
      <w:r w:rsidRPr="00312011">
        <w:rPr>
          <w:rFonts w:ascii="Arial" w:hAnsi="Arial" w:cs="Arial"/>
          <w:sz w:val="24"/>
          <w:szCs w:val="24"/>
        </w:rPr>
        <w:t xml:space="preserve"> </w:t>
      </w:r>
    </w:p>
    <w:p w14:paraId="3660010C" w14:textId="77777777" w:rsidR="00312011" w:rsidRDefault="00312011" w:rsidP="00312011">
      <w:pPr>
        <w:pStyle w:val="ListParagraph"/>
        <w:rPr>
          <w:rFonts w:ascii="Arial" w:hAnsi="Arial" w:cs="Arial"/>
          <w:sz w:val="24"/>
          <w:szCs w:val="24"/>
        </w:rPr>
      </w:pPr>
      <w:r w:rsidRPr="00312011">
        <w:rPr>
          <w:rFonts w:ascii="Arial" w:hAnsi="Arial" w:cs="Arial"/>
          <w:sz w:val="24"/>
          <w:szCs w:val="24"/>
        </w:rPr>
        <w:t xml:space="preserve">(b) the identification and classification of specific behaviours; and </w:t>
      </w:r>
    </w:p>
    <w:p w14:paraId="1C150453" w14:textId="582413BB" w:rsidR="00312011" w:rsidRPr="00312011" w:rsidRDefault="00312011" w:rsidP="00312011">
      <w:pPr>
        <w:pStyle w:val="ListParagraph"/>
        <w:rPr>
          <w:rFonts w:ascii="Arial" w:hAnsi="Arial" w:cs="Arial"/>
          <w:sz w:val="24"/>
          <w:szCs w:val="24"/>
        </w:rPr>
      </w:pPr>
      <w:r w:rsidRPr="00312011">
        <w:rPr>
          <w:rFonts w:ascii="Arial" w:hAnsi="Arial" w:cs="Arial"/>
          <w:sz w:val="24"/>
          <w:szCs w:val="24"/>
        </w:rPr>
        <w:t xml:space="preserve">(c) the importance of taking seriously all forms of </w:t>
      </w:r>
      <w:r w:rsidR="00ED2B77">
        <w:rPr>
          <w:rFonts w:ascii="Arial" w:hAnsi="Arial" w:cs="Arial"/>
          <w:sz w:val="24"/>
          <w:szCs w:val="24"/>
        </w:rPr>
        <w:t>child-on-child</w:t>
      </w:r>
      <w:r w:rsidRPr="00312011">
        <w:rPr>
          <w:rFonts w:ascii="Arial" w:hAnsi="Arial" w:cs="Arial"/>
          <w:sz w:val="24"/>
          <w:szCs w:val="24"/>
        </w:rPr>
        <w:t xml:space="preserve"> abuse (no matter how low level they may appear) and ensuring that no form of </w:t>
      </w:r>
      <w:r w:rsidR="00ED2B77">
        <w:rPr>
          <w:rFonts w:ascii="Arial" w:hAnsi="Arial" w:cs="Arial"/>
          <w:sz w:val="24"/>
          <w:szCs w:val="24"/>
        </w:rPr>
        <w:t>child-on-child</w:t>
      </w:r>
      <w:r w:rsidRPr="00312011">
        <w:rPr>
          <w:rFonts w:ascii="Arial" w:hAnsi="Arial" w:cs="Arial"/>
          <w:sz w:val="24"/>
          <w:szCs w:val="24"/>
        </w:rPr>
        <w:t xml:space="preserve"> abuse is ever dismissed as horseplay or teasing.</w:t>
      </w:r>
    </w:p>
    <w:p w14:paraId="6D53AB42" w14:textId="3957EE15" w:rsidR="00312011" w:rsidRDefault="00312011" w:rsidP="00312011">
      <w:pPr>
        <w:pStyle w:val="ListParagraph"/>
        <w:numPr>
          <w:ilvl w:val="0"/>
          <w:numId w:val="39"/>
        </w:numPr>
        <w:rPr>
          <w:rFonts w:ascii="Arial" w:hAnsi="Arial" w:cs="Arial"/>
          <w:sz w:val="24"/>
          <w:szCs w:val="24"/>
        </w:rPr>
      </w:pPr>
      <w:r w:rsidRPr="00312011">
        <w:rPr>
          <w:rFonts w:ascii="Arial" w:hAnsi="Arial" w:cs="Arial"/>
          <w:sz w:val="24"/>
          <w:szCs w:val="24"/>
        </w:rPr>
        <w:t xml:space="preserve">educating children about the nature and prevalence of </w:t>
      </w:r>
      <w:r w:rsidR="00ED2B77">
        <w:rPr>
          <w:rFonts w:ascii="Arial" w:hAnsi="Arial" w:cs="Arial"/>
          <w:sz w:val="24"/>
          <w:szCs w:val="24"/>
        </w:rPr>
        <w:t>child-on-child</w:t>
      </w:r>
      <w:r w:rsidRPr="00312011">
        <w:rPr>
          <w:rFonts w:ascii="Arial" w:hAnsi="Arial" w:cs="Arial"/>
          <w:sz w:val="24"/>
          <w:szCs w:val="24"/>
        </w:rPr>
        <w:t xml:space="preserve"> abuse via PSHE and the wider curriculum. For example, by addressing gender inequality in a statistics class, or by reviewing literature in an English class which addresses bullying and its effect on </w:t>
      </w:r>
      <w:r>
        <w:rPr>
          <w:rFonts w:ascii="Arial" w:hAnsi="Arial" w:cs="Arial"/>
          <w:sz w:val="24"/>
          <w:szCs w:val="24"/>
        </w:rPr>
        <w:t>mental health. Pupils</w:t>
      </w:r>
      <w:r w:rsidRPr="00312011">
        <w:rPr>
          <w:rFonts w:ascii="Arial" w:hAnsi="Arial" w:cs="Arial"/>
          <w:sz w:val="24"/>
          <w:szCs w:val="24"/>
        </w:rPr>
        <w:t xml:space="preserve"> are frequently told what to do if they witness or experience such abuse, the effect that it can have on those who experience it and the possible reasons for it, including vulnerability of those who inflict such abuse. They are regularly informed about the </w:t>
      </w:r>
      <w:r w:rsidR="00ED2B77" w:rsidRPr="00312011">
        <w:rPr>
          <w:rFonts w:ascii="Arial" w:hAnsi="Arial" w:cs="Arial"/>
          <w:sz w:val="24"/>
          <w:szCs w:val="24"/>
        </w:rPr>
        <w:t>school’s</w:t>
      </w:r>
      <w:r w:rsidRPr="00312011">
        <w:rPr>
          <w:rFonts w:ascii="Arial" w:hAnsi="Arial" w:cs="Arial"/>
          <w:sz w:val="24"/>
          <w:szCs w:val="24"/>
        </w:rPr>
        <w:t xml:space="preserve"> approach to such issues, including its </w:t>
      </w:r>
      <w:r w:rsidR="00ED2B77" w:rsidRPr="00312011">
        <w:rPr>
          <w:rFonts w:ascii="Arial" w:hAnsi="Arial" w:cs="Arial"/>
          <w:sz w:val="24"/>
          <w:szCs w:val="24"/>
        </w:rPr>
        <w:t>zero-tolerance</w:t>
      </w:r>
      <w:r w:rsidRPr="00312011">
        <w:rPr>
          <w:rFonts w:ascii="Arial" w:hAnsi="Arial" w:cs="Arial"/>
          <w:sz w:val="24"/>
          <w:szCs w:val="24"/>
        </w:rPr>
        <w:t xml:space="preserve"> policy towards all forms of </w:t>
      </w:r>
      <w:r w:rsidR="00ED2B77">
        <w:rPr>
          <w:rFonts w:ascii="Arial" w:hAnsi="Arial" w:cs="Arial"/>
          <w:sz w:val="24"/>
          <w:szCs w:val="24"/>
        </w:rPr>
        <w:t>child-on-child</w:t>
      </w:r>
      <w:r w:rsidRPr="00312011">
        <w:rPr>
          <w:rFonts w:ascii="Arial" w:hAnsi="Arial" w:cs="Arial"/>
          <w:sz w:val="24"/>
          <w:szCs w:val="24"/>
        </w:rPr>
        <w:t xml:space="preserve"> abuse.</w:t>
      </w:r>
    </w:p>
    <w:p w14:paraId="3DDDEB47" w14:textId="051F2911" w:rsidR="00312011" w:rsidRPr="00312011" w:rsidRDefault="00312011" w:rsidP="00312011">
      <w:pPr>
        <w:pStyle w:val="ListParagraph"/>
        <w:numPr>
          <w:ilvl w:val="0"/>
          <w:numId w:val="39"/>
        </w:numPr>
        <w:rPr>
          <w:rFonts w:ascii="Arial" w:hAnsi="Arial" w:cs="Arial"/>
          <w:sz w:val="24"/>
          <w:szCs w:val="24"/>
        </w:rPr>
      </w:pPr>
      <w:r w:rsidRPr="00312011">
        <w:rPr>
          <w:rFonts w:ascii="Arial" w:hAnsi="Arial" w:cs="Arial"/>
          <w:sz w:val="24"/>
          <w:szCs w:val="24"/>
        </w:rPr>
        <w:t xml:space="preserve">ensuring that all </w:t>
      </w:r>
      <w:r w:rsidR="00ED2B77">
        <w:rPr>
          <w:rFonts w:ascii="Arial" w:hAnsi="Arial" w:cs="Arial"/>
          <w:sz w:val="24"/>
          <w:szCs w:val="24"/>
        </w:rPr>
        <w:t>child-on-child</w:t>
      </w:r>
      <w:r w:rsidRPr="00312011">
        <w:rPr>
          <w:rFonts w:ascii="Arial" w:hAnsi="Arial" w:cs="Arial"/>
          <w:sz w:val="24"/>
          <w:szCs w:val="24"/>
        </w:rPr>
        <w:t xml:space="preserve"> abuse issues are fed back to the </w:t>
      </w:r>
      <w:r w:rsidR="00ED2B77" w:rsidRPr="00312011">
        <w:rPr>
          <w:rFonts w:ascii="Arial" w:hAnsi="Arial" w:cs="Arial"/>
          <w:sz w:val="24"/>
          <w:szCs w:val="24"/>
        </w:rPr>
        <w:t>school’s</w:t>
      </w:r>
      <w:r>
        <w:rPr>
          <w:rFonts w:ascii="Arial" w:hAnsi="Arial" w:cs="Arial"/>
          <w:sz w:val="24"/>
          <w:szCs w:val="24"/>
        </w:rPr>
        <w:t xml:space="preserve"> safeguarding </w:t>
      </w:r>
      <w:r w:rsidR="00ED2B77">
        <w:rPr>
          <w:rFonts w:ascii="Arial" w:hAnsi="Arial" w:cs="Arial"/>
          <w:sz w:val="24"/>
          <w:szCs w:val="24"/>
        </w:rPr>
        <w:t>l</w:t>
      </w:r>
      <w:r>
        <w:rPr>
          <w:rFonts w:ascii="Arial" w:hAnsi="Arial" w:cs="Arial"/>
          <w:sz w:val="24"/>
          <w:szCs w:val="24"/>
        </w:rPr>
        <w:t>ead</w:t>
      </w:r>
      <w:r w:rsidRPr="00312011">
        <w:rPr>
          <w:rFonts w:ascii="Arial" w:hAnsi="Arial" w:cs="Arial"/>
          <w:sz w:val="24"/>
          <w:szCs w:val="24"/>
        </w:rPr>
        <w:t xml:space="preserve"> so that they can spot and address any concerning trend</w:t>
      </w:r>
      <w:r>
        <w:rPr>
          <w:rFonts w:ascii="Arial" w:hAnsi="Arial" w:cs="Arial"/>
          <w:sz w:val="24"/>
          <w:szCs w:val="24"/>
        </w:rPr>
        <w:t>s and identify pupils</w:t>
      </w:r>
      <w:r w:rsidRPr="00312011">
        <w:rPr>
          <w:rFonts w:ascii="Arial" w:hAnsi="Arial" w:cs="Arial"/>
          <w:sz w:val="24"/>
          <w:szCs w:val="24"/>
        </w:rPr>
        <w:t xml:space="preserve"> who may </w:t>
      </w:r>
      <w:proofErr w:type="gramStart"/>
      <w:r w:rsidRPr="00312011">
        <w:rPr>
          <w:rFonts w:ascii="Arial" w:hAnsi="Arial" w:cs="Arial"/>
          <w:sz w:val="24"/>
          <w:szCs w:val="24"/>
        </w:rPr>
        <w:t>be in need of</w:t>
      </w:r>
      <w:proofErr w:type="gramEnd"/>
      <w:r w:rsidRPr="00312011">
        <w:rPr>
          <w:rFonts w:ascii="Arial" w:hAnsi="Arial" w:cs="Arial"/>
          <w:sz w:val="24"/>
          <w:szCs w:val="24"/>
        </w:rPr>
        <w:t xml:space="preserve"> additional support. </w:t>
      </w:r>
    </w:p>
    <w:p w14:paraId="0597D6A4" w14:textId="5E87167B" w:rsidR="00312011" w:rsidRPr="00312011" w:rsidRDefault="00312011" w:rsidP="00312011">
      <w:pPr>
        <w:pStyle w:val="ListParagraph"/>
        <w:numPr>
          <w:ilvl w:val="0"/>
          <w:numId w:val="39"/>
        </w:numPr>
        <w:rPr>
          <w:rFonts w:ascii="Arial" w:hAnsi="Arial" w:cs="Arial"/>
          <w:sz w:val="24"/>
          <w:szCs w:val="24"/>
        </w:rPr>
      </w:pPr>
      <w:r w:rsidRPr="00312011">
        <w:rPr>
          <w:rFonts w:ascii="Arial" w:hAnsi="Arial" w:cs="Arial"/>
          <w:sz w:val="24"/>
          <w:szCs w:val="24"/>
        </w:rPr>
        <w:t xml:space="preserve">challenging the attitudes that underlie such abuse (both inside and outside the classroom) </w:t>
      </w:r>
    </w:p>
    <w:p w14:paraId="2D120EDF" w14:textId="76FAFA2B" w:rsidR="00312011" w:rsidRPr="00312011" w:rsidRDefault="00312011" w:rsidP="00312011">
      <w:pPr>
        <w:pStyle w:val="ListParagraph"/>
        <w:numPr>
          <w:ilvl w:val="0"/>
          <w:numId w:val="39"/>
        </w:numPr>
        <w:rPr>
          <w:rFonts w:ascii="Arial" w:hAnsi="Arial" w:cs="Arial"/>
          <w:sz w:val="24"/>
          <w:szCs w:val="24"/>
        </w:rPr>
      </w:pPr>
      <w:r w:rsidRPr="00312011">
        <w:rPr>
          <w:rFonts w:ascii="Arial" w:hAnsi="Arial" w:cs="Arial"/>
          <w:sz w:val="24"/>
          <w:szCs w:val="24"/>
        </w:rPr>
        <w:t>working with Governors, Senior Leadership Team, all staff and volun</w:t>
      </w:r>
      <w:r>
        <w:rPr>
          <w:rFonts w:ascii="Arial" w:hAnsi="Arial" w:cs="Arial"/>
          <w:sz w:val="24"/>
          <w:szCs w:val="24"/>
        </w:rPr>
        <w:t>teers, pupils</w:t>
      </w:r>
      <w:r w:rsidRPr="00312011">
        <w:rPr>
          <w:rFonts w:ascii="Arial" w:hAnsi="Arial" w:cs="Arial"/>
          <w:sz w:val="24"/>
          <w:szCs w:val="24"/>
        </w:rPr>
        <w:t xml:space="preserve"> and parents to address equality issues, to promote positive values, and to encourage a culture of tolerance and respect amongst all members of the </w:t>
      </w:r>
      <w:r w:rsidR="00755CF5" w:rsidRPr="00312011">
        <w:rPr>
          <w:rFonts w:ascii="Arial" w:hAnsi="Arial" w:cs="Arial"/>
          <w:sz w:val="24"/>
          <w:szCs w:val="24"/>
        </w:rPr>
        <w:t>school</w:t>
      </w:r>
      <w:r w:rsidRPr="00312011">
        <w:rPr>
          <w:rFonts w:ascii="Arial" w:hAnsi="Arial" w:cs="Arial"/>
          <w:sz w:val="24"/>
          <w:szCs w:val="24"/>
        </w:rPr>
        <w:t xml:space="preserve"> </w:t>
      </w:r>
      <w:proofErr w:type="gramStart"/>
      <w:r w:rsidRPr="00312011">
        <w:rPr>
          <w:rFonts w:ascii="Arial" w:hAnsi="Arial" w:cs="Arial"/>
          <w:sz w:val="24"/>
          <w:szCs w:val="24"/>
        </w:rPr>
        <w:t>community;</w:t>
      </w:r>
      <w:proofErr w:type="gramEnd"/>
      <w:r w:rsidRPr="00312011">
        <w:rPr>
          <w:rFonts w:ascii="Arial" w:hAnsi="Arial" w:cs="Arial"/>
          <w:sz w:val="24"/>
          <w:szCs w:val="24"/>
        </w:rPr>
        <w:t xml:space="preserve"> </w:t>
      </w:r>
    </w:p>
    <w:p w14:paraId="28D14AD1" w14:textId="0EA0130B" w:rsidR="00312011" w:rsidRPr="00312011" w:rsidRDefault="00312011" w:rsidP="00312011">
      <w:pPr>
        <w:pStyle w:val="ListParagraph"/>
        <w:numPr>
          <w:ilvl w:val="0"/>
          <w:numId w:val="39"/>
        </w:numPr>
        <w:rPr>
          <w:rFonts w:ascii="Arial" w:hAnsi="Arial" w:cs="Arial"/>
          <w:sz w:val="24"/>
          <w:szCs w:val="24"/>
        </w:rPr>
      </w:pPr>
      <w:r w:rsidRPr="00312011">
        <w:rPr>
          <w:rFonts w:ascii="Arial" w:hAnsi="Arial" w:cs="Arial"/>
          <w:sz w:val="24"/>
          <w:szCs w:val="24"/>
        </w:rPr>
        <w:t>creating condition</w:t>
      </w:r>
      <w:r>
        <w:rPr>
          <w:rFonts w:ascii="Arial" w:hAnsi="Arial" w:cs="Arial"/>
          <w:sz w:val="24"/>
          <w:szCs w:val="24"/>
        </w:rPr>
        <w:t>s in which our pupils</w:t>
      </w:r>
      <w:r w:rsidRPr="00312011">
        <w:rPr>
          <w:rFonts w:ascii="Arial" w:hAnsi="Arial" w:cs="Arial"/>
          <w:sz w:val="24"/>
          <w:szCs w:val="24"/>
        </w:rPr>
        <w:t xml:space="preserve"> can aspire to and realise safe and healthy </w:t>
      </w:r>
      <w:r w:rsidR="00755CF5" w:rsidRPr="00312011">
        <w:rPr>
          <w:rFonts w:ascii="Arial" w:hAnsi="Arial" w:cs="Arial"/>
          <w:sz w:val="24"/>
          <w:szCs w:val="24"/>
        </w:rPr>
        <w:t>relationships.</w:t>
      </w:r>
      <w:r w:rsidRPr="00312011">
        <w:rPr>
          <w:rFonts w:ascii="Arial" w:hAnsi="Arial" w:cs="Arial"/>
          <w:sz w:val="24"/>
          <w:szCs w:val="24"/>
        </w:rPr>
        <w:t xml:space="preserve"> </w:t>
      </w:r>
    </w:p>
    <w:p w14:paraId="00300A8C" w14:textId="77777777" w:rsidR="00312011" w:rsidRPr="00312011" w:rsidRDefault="00312011" w:rsidP="00312011">
      <w:pPr>
        <w:pStyle w:val="ListParagraph"/>
        <w:numPr>
          <w:ilvl w:val="0"/>
          <w:numId w:val="39"/>
        </w:numPr>
        <w:rPr>
          <w:rFonts w:ascii="Arial" w:hAnsi="Arial" w:cs="Arial"/>
          <w:sz w:val="24"/>
          <w:szCs w:val="24"/>
        </w:rPr>
      </w:pPr>
      <w:r w:rsidRPr="00312011">
        <w:rPr>
          <w:rFonts w:ascii="Arial" w:hAnsi="Arial" w:cs="Arial"/>
          <w:sz w:val="24"/>
          <w:szCs w:val="24"/>
        </w:rPr>
        <w:t>c</w:t>
      </w:r>
      <w:r>
        <w:rPr>
          <w:rFonts w:ascii="Arial" w:hAnsi="Arial" w:cs="Arial"/>
          <w:sz w:val="24"/>
          <w:szCs w:val="24"/>
        </w:rPr>
        <w:t xml:space="preserve">reating a culture in which our pupils </w:t>
      </w:r>
      <w:r w:rsidRPr="00312011">
        <w:rPr>
          <w:rFonts w:ascii="Arial" w:hAnsi="Arial" w:cs="Arial"/>
          <w:sz w:val="24"/>
          <w:szCs w:val="24"/>
        </w:rPr>
        <w:t xml:space="preserve">feel able to share their concerns openly, in a non-judgmental environment, and have them listened to; and </w:t>
      </w:r>
    </w:p>
    <w:p w14:paraId="09214679" w14:textId="3DB7743D" w:rsidR="00312011" w:rsidRPr="00755CF5" w:rsidRDefault="00312011" w:rsidP="00312011">
      <w:pPr>
        <w:pStyle w:val="ListParagraph"/>
        <w:numPr>
          <w:ilvl w:val="0"/>
          <w:numId w:val="39"/>
        </w:numPr>
        <w:rPr>
          <w:rFonts w:ascii="Arial" w:hAnsi="Arial" w:cs="Arial"/>
          <w:sz w:val="24"/>
          <w:szCs w:val="24"/>
        </w:rPr>
      </w:pPr>
      <w:r w:rsidRPr="00312011">
        <w:rPr>
          <w:rFonts w:ascii="Arial" w:hAnsi="Arial" w:cs="Arial"/>
          <w:sz w:val="24"/>
          <w:szCs w:val="24"/>
        </w:rPr>
        <w:t xml:space="preserve">responding to cases of </w:t>
      </w:r>
      <w:proofErr w:type="gramStart"/>
      <w:r w:rsidR="00755CF5">
        <w:rPr>
          <w:rFonts w:ascii="Arial" w:hAnsi="Arial" w:cs="Arial"/>
          <w:sz w:val="24"/>
          <w:szCs w:val="24"/>
        </w:rPr>
        <w:t>child on child</w:t>
      </w:r>
      <w:proofErr w:type="gramEnd"/>
      <w:r w:rsidRPr="00312011">
        <w:rPr>
          <w:rFonts w:ascii="Arial" w:hAnsi="Arial" w:cs="Arial"/>
          <w:sz w:val="24"/>
          <w:szCs w:val="24"/>
        </w:rPr>
        <w:t xml:space="preserve"> abuse promptly and appropriately.</w:t>
      </w:r>
    </w:p>
    <w:p w14:paraId="5C993618" w14:textId="77777777" w:rsidR="00312011" w:rsidRPr="00312011" w:rsidRDefault="00312011" w:rsidP="00312011">
      <w:pPr>
        <w:rPr>
          <w:rFonts w:ascii="Arial" w:hAnsi="Arial" w:cs="Arial"/>
          <w:sz w:val="24"/>
          <w:szCs w:val="24"/>
        </w:rPr>
      </w:pPr>
      <w:r w:rsidRPr="00312011">
        <w:rPr>
          <w:rFonts w:ascii="Arial" w:hAnsi="Arial" w:cs="Arial"/>
          <w:sz w:val="24"/>
          <w:szCs w:val="24"/>
          <w:u w:val="single"/>
        </w:rPr>
        <w:t>Engaging parents on this issue is crucial and Grange Primary School will do this by</w:t>
      </w:r>
      <w:r w:rsidRPr="00312011">
        <w:rPr>
          <w:rFonts w:ascii="Arial" w:hAnsi="Arial" w:cs="Arial"/>
          <w:sz w:val="24"/>
          <w:szCs w:val="24"/>
        </w:rPr>
        <w:t xml:space="preserve">: </w:t>
      </w:r>
    </w:p>
    <w:p w14:paraId="7ECED17C" w14:textId="36DA4509" w:rsidR="00312011" w:rsidRPr="00312011" w:rsidRDefault="00312011" w:rsidP="00312011">
      <w:pPr>
        <w:rPr>
          <w:rFonts w:ascii="Arial" w:hAnsi="Arial" w:cs="Arial"/>
          <w:sz w:val="24"/>
          <w:szCs w:val="24"/>
        </w:rPr>
      </w:pPr>
      <w:r w:rsidRPr="00312011">
        <w:rPr>
          <w:rFonts w:ascii="Arial" w:hAnsi="Arial" w:cs="Arial"/>
          <w:sz w:val="24"/>
          <w:szCs w:val="24"/>
        </w:rPr>
        <w:t>(a) talking about it with parents</w:t>
      </w:r>
      <w:r w:rsidR="00755CF5">
        <w:rPr>
          <w:rFonts w:ascii="Arial" w:hAnsi="Arial" w:cs="Arial"/>
          <w:sz w:val="24"/>
          <w:szCs w:val="24"/>
        </w:rPr>
        <w:t xml:space="preserve">. </w:t>
      </w:r>
      <w:r w:rsidRPr="00312011">
        <w:rPr>
          <w:rFonts w:ascii="Arial" w:hAnsi="Arial" w:cs="Arial"/>
          <w:sz w:val="24"/>
          <w:szCs w:val="24"/>
        </w:rPr>
        <w:t xml:space="preserve"> </w:t>
      </w:r>
    </w:p>
    <w:p w14:paraId="5F4780C0" w14:textId="394B384E" w:rsidR="00312011" w:rsidRPr="00312011" w:rsidRDefault="00312011" w:rsidP="00312011">
      <w:pPr>
        <w:rPr>
          <w:rFonts w:ascii="Arial" w:hAnsi="Arial" w:cs="Arial"/>
          <w:sz w:val="24"/>
          <w:szCs w:val="24"/>
        </w:rPr>
      </w:pPr>
      <w:r w:rsidRPr="00312011">
        <w:rPr>
          <w:rFonts w:ascii="Arial" w:hAnsi="Arial" w:cs="Arial"/>
          <w:sz w:val="24"/>
          <w:szCs w:val="24"/>
        </w:rPr>
        <w:t>(</w:t>
      </w:r>
      <w:r w:rsidR="00755CF5">
        <w:rPr>
          <w:rFonts w:ascii="Arial" w:hAnsi="Arial" w:cs="Arial"/>
          <w:sz w:val="24"/>
          <w:szCs w:val="24"/>
        </w:rPr>
        <w:t>b</w:t>
      </w:r>
      <w:r w:rsidRPr="00312011">
        <w:rPr>
          <w:rFonts w:ascii="Arial" w:hAnsi="Arial" w:cs="Arial"/>
          <w:sz w:val="24"/>
          <w:szCs w:val="24"/>
        </w:rPr>
        <w:t xml:space="preserve">) involving parents in the review of </w:t>
      </w:r>
      <w:r w:rsidR="00755CF5">
        <w:rPr>
          <w:rFonts w:ascii="Arial" w:hAnsi="Arial" w:cs="Arial"/>
          <w:sz w:val="24"/>
          <w:szCs w:val="24"/>
        </w:rPr>
        <w:t>s</w:t>
      </w:r>
      <w:r w:rsidRPr="00312011">
        <w:rPr>
          <w:rFonts w:ascii="Arial" w:hAnsi="Arial" w:cs="Arial"/>
          <w:sz w:val="24"/>
          <w:szCs w:val="24"/>
        </w:rPr>
        <w:t>chool policies</w:t>
      </w:r>
      <w:r w:rsidR="00755CF5">
        <w:rPr>
          <w:rFonts w:ascii="Arial" w:hAnsi="Arial" w:cs="Arial"/>
          <w:sz w:val="24"/>
          <w:szCs w:val="24"/>
        </w:rPr>
        <w:t xml:space="preserve">. </w:t>
      </w:r>
    </w:p>
    <w:p w14:paraId="55232595" w14:textId="639BAD1F" w:rsidR="00312011" w:rsidRPr="00312011" w:rsidRDefault="00312011" w:rsidP="00312011">
      <w:pPr>
        <w:rPr>
          <w:rFonts w:ascii="Arial" w:hAnsi="Arial" w:cs="Arial"/>
          <w:sz w:val="24"/>
          <w:szCs w:val="24"/>
        </w:rPr>
      </w:pPr>
      <w:r w:rsidRPr="00312011">
        <w:rPr>
          <w:rFonts w:ascii="Arial" w:hAnsi="Arial" w:cs="Arial"/>
          <w:sz w:val="24"/>
          <w:szCs w:val="24"/>
        </w:rPr>
        <w:lastRenderedPageBreak/>
        <w:t>(</w:t>
      </w:r>
      <w:r w:rsidR="00755CF5">
        <w:rPr>
          <w:rFonts w:ascii="Arial" w:hAnsi="Arial" w:cs="Arial"/>
          <w:sz w:val="24"/>
          <w:szCs w:val="24"/>
        </w:rPr>
        <w:t>c</w:t>
      </w:r>
      <w:r w:rsidRPr="00312011">
        <w:rPr>
          <w:rFonts w:ascii="Arial" w:hAnsi="Arial" w:cs="Arial"/>
          <w:sz w:val="24"/>
          <w:szCs w:val="24"/>
        </w:rPr>
        <w:t xml:space="preserve">) encouraging parents to hold the </w:t>
      </w:r>
      <w:r w:rsidR="00755CF5">
        <w:rPr>
          <w:rFonts w:ascii="Arial" w:hAnsi="Arial" w:cs="Arial"/>
          <w:sz w:val="24"/>
          <w:szCs w:val="24"/>
        </w:rPr>
        <w:t>s</w:t>
      </w:r>
      <w:r w:rsidRPr="00312011">
        <w:rPr>
          <w:rFonts w:ascii="Arial" w:hAnsi="Arial" w:cs="Arial"/>
          <w:sz w:val="24"/>
          <w:szCs w:val="24"/>
        </w:rPr>
        <w:t xml:space="preserve">chool to account on this issue.  </w:t>
      </w:r>
    </w:p>
    <w:p w14:paraId="1764ECB0" w14:textId="77777777" w:rsidR="00312011" w:rsidRDefault="00312011" w:rsidP="00312011">
      <w:pPr>
        <w:rPr>
          <w:rFonts w:ascii="Arial" w:hAnsi="Arial" w:cs="Arial"/>
          <w:sz w:val="24"/>
          <w:szCs w:val="24"/>
        </w:rPr>
      </w:pPr>
      <w:r w:rsidRPr="00312011">
        <w:rPr>
          <w:rFonts w:ascii="Arial" w:hAnsi="Arial" w:cs="Arial"/>
          <w:sz w:val="24"/>
          <w:szCs w:val="24"/>
          <w:u w:val="single"/>
        </w:rPr>
        <w:t>Multi-agency working</w:t>
      </w:r>
      <w:r w:rsidRPr="00312011">
        <w:rPr>
          <w:rFonts w:ascii="Arial" w:hAnsi="Arial" w:cs="Arial"/>
          <w:sz w:val="24"/>
          <w:szCs w:val="24"/>
        </w:rPr>
        <w:t xml:space="preserve"> </w:t>
      </w:r>
    </w:p>
    <w:p w14:paraId="15D8E1C6" w14:textId="46D2A314" w:rsidR="00312011" w:rsidRPr="00312011" w:rsidRDefault="00312011" w:rsidP="00312011">
      <w:pPr>
        <w:rPr>
          <w:rFonts w:ascii="Arial" w:hAnsi="Arial" w:cs="Arial"/>
          <w:sz w:val="24"/>
          <w:szCs w:val="24"/>
        </w:rPr>
      </w:pPr>
      <w:r w:rsidRPr="00312011">
        <w:rPr>
          <w:rFonts w:ascii="Arial" w:hAnsi="Arial" w:cs="Arial"/>
          <w:sz w:val="24"/>
          <w:szCs w:val="24"/>
        </w:rPr>
        <w:t xml:space="preserve">The </w:t>
      </w:r>
      <w:r w:rsidR="00755CF5" w:rsidRPr="00312011">
        <w:rPr>
          <w:rFonts w:ascii="Arial" w:hAnsi="Arial" w:cs="Arial"/>
          <w:sz w:val="24"/>
          <w:szCs w:val="24"/>
        </w:rPr>
        <w:t>school</w:t>
      </w:r>
      <w:r w:rsidRPr="00312011">
        <w:rPr>
          <w:rFonts w:ascii="Arial" w:hAnsi="Arial" w:cs="Arial"/>
          <w:sz w:val="24"/>
          <w:szCs w:val="24"/>
        </w:rPr>
        <w:t xml:space="preserve"> actively engages with its local partners in relation to </w:t>
      </w:r>
      <w:r w:rsidR="00755CF5">
        <w:rPr>
          <w:rFonts w:ascii="Arial" w:hAnsi="Arial" w:cs="Arial"/>
          <w:sz w:val="24"/>
          <w:szCs w:val="24"/>
        </w:rPr>
        <w:t>child-on-child</w:t>
      </w:r>
      <w:r w:rsidRPr="00312011">
        <w:rPr>
          <w:rFonts w:ascii="Arial" w:hAnsi="Arial" w:cs="Arial"/>
          <w:sz w:val="24"/>
          <w:szCs w:val="24"/>
        </w:rPr>
        <w:t xml:space="preserve"> abuse, and w</w:t>
      </w:r>
      <w:r>
        <w:rPr>
          <w:rFonts w:ascii="Arial" w:hAnsi="Arial" w:cs="Arial"/>
          <w:sz w:val="24"/>
          <w:szCs w:val="24"/>
        </w:rPr>
        <w:t xml:space="preserve">orks closely with, for example, </w:t>
      </w:r>
      <w:r w:rsidR="00755CF5">
        <w:rPr>
          <w:rFonts w:ascii="Arial" w:hAnsi="Arial" w:cs="Arial"/>
          <w:sz w:val="24"/>
          <w:szCs w:val="24"/>
        </w:rPr>
        <w:t>DDSCP</w:t>
      </w:r>
      <w:r>
        <w:rPr>
          <w:rFonts w:ascii="Arial" w:hAnsi="Arial" w:cs="Arial"/>
          <w:sz w:val="24"/>
          <w:szCs w:val="24"/>
        </w:rPr>
        <w:t xml:space="preserve">, the Erewash MAT, </w:t>
      </w:r>
      <w:r w:rsidRPr="00312011">
        <w:rPr>
          <w:rFonts w:ascii="Arial" w:hAnsi="Arial" w:cs="Arial"/>
          <w:sz w:val="24"/>
          <w:szCs w:val="24"/>
        </w:rPr>
        <w:t xml:space="preserve">children's social care, and/or other relevant agencies, and other schools. </w:t>
      </w:r>
    </w:p>
    <w:p w14:paraId="3C5A277F" w14:textId="04F117DB" w:rsidR="00312011" w:rsidRDefault="00312011" w:rsidP="00312011">
      <w:pPr>
        <w:rPr>
          <w:rFonts w:ascii="Arial" w:hAnsi="Arial" w:cs="Arial"/>
          <w:sz w:val="24"/>
          <w:szCs w:val="24"/>
        </w:rPr>
      </w:pPr>
      <w:r w:rsidRPr="00312011">
        <w:rPr>
          <w:rFonts w:ascii="Arial" w:hAnsi="Arial" w:cs="Arial"/>
          <w:sz w:val="24"/>
          <w:szCs w:val="24"/>
        </w:rPr>
        <w:t xml:space="preserve">The relationships the </w:t>
      </w:r>
      <w:r w:rsidR="00755CF5" w:rsidRPr="00312011">
        <w:rPr>
          <w:rFonts w:ascii="Arial" w:hAnsi="Arial" w:cs="Arial"/>
          <w:sz w:val="24"/>
          <w:szCs w:val="24"/>
        </w:rPr>
        <w:t>school</w:t>
      </w:r>
      <w:r w:rsidRPr="00312011">
        <w:rPr>
          <w:rFonts w:ascii="Arial" w:hAnsi="Arial" w:cs="Arial"/>
          <w:sz w:val="24"/>
          <w:szCs w:val="24"/>
        </w:rPr>
        <w:t xml:space="preserve"> has built with these partners are essential to ensuring that the </w:t>
      </w:r>
      <w:r w:rsidR="00755CF5" w:rsidRPr="00312011">
        <w:rPr>
          <w:rFonts w:ascii="Arial" w:hAnsi="Arial" w:cs="Arial"/>
          <w:sz w:val="24"/>
          <w:szCs w:val="24"/>
        </w:rPr>
        <w:t>school</w:t>
      </w:r>
      <w:r w:rsidRPr="00312011">
        <w:rPr>
          <w:rFonts w:ascii="Arial" w:hAnsi="Arial" w:cs="Arial"/>
          <w:sz w:val="24"/>
          <w:szCs w:val="24"/>
        </w:rPr>
        <w:t xml:space="preserve"> is able to prevent, identify early and appropriately handle cases of </w:t>
      </w:r>
      <w:r w:rsidR="00755CF5">
        <w:rPr>
          <w:rFonts w:ascii="Arial" w:hAnsi="Arial" w:cs="Arial"/>
          <w:sz w:val="24"/>
          <w:szCs w:val="24"/>
        </w:rPr>
        <w:t>child-on-child</w:t>
      </w:r>
      <w:r w:rsidRPr="00312011">
        <w:rPr>
          <w:rFonts w:ascii="Arial" w:hAnsi="Arial" w:cs="Arial"/>
          <w:sz w:val="24"/>
          <w:szCs w:val="24"/>
        </w:rPr>
        <w:t xml:space="preserve"> abuse. They help the </w:t>
      </w:r>
      <w:r w:rsidR="00755CF5" w:rsidRPr="00312011">
        <w:rPr>
          <w:rFonts w:ascii="Arial" w:hAnsi="Arial" w:cs="Arial"/>
          <w:sz w:val="24"/>
          <w:szCs w:val="24"/>
        </w:rPr>
        <w:t>school</w:t>
      </w:r>
      <w:r w:rsidR="00755CF5">
        <w:rPr>
          <w:rFonts w:ascii="Arial" w:hAnsi="Arial" w:cs="Arial"/>
          <w:sz w:val="24"/>
          <w:szCs w:val="24"/>
        </w:rPr>
        <w:t>:</w:t>
      </w:r>
    </w:p>
    <w:p w14:paraId="69AA0050" w14:textId="46397852" w:rsidR="00312011" w:rsidRDefault="00312011" w:rsidP="00312011">
      <w:pPr>
        <w:rPr>
          <w:rFonts w:ascii="Arial" w:hAnsi="Arial" w:cs="Arial"/>
          <w:sz w:val="24"/>
          <w:szCs w:val="24"/>
        </w:rPr>
      </w:pPr>
      <w:r w:rsidRPr="00312011">
        <w:rPr>
          <w:rFonts w:ascii="Arial" w:hAnsi="Arial" w:cs="Arial"/>
          <w:sz w:val="24"/>
          <w:szCs w:val="24"/>
        </w:rPr>
        <w:t xml:space="preserve">(a) to develop a good awareness and understanding of the different referral pathways that operate in its local area, as well as the preventative and support services which </w:t>
      </w:r>
      <w:r w:rsidR="00755CF5" w:rsidRPr="00312011">
        <w:rPr>
          <w:rFonts w:ascii="Arial" w:hAnsi="Arial" w:cs="Arial"/>
          <w:sz w:val="24"/>
          <w:szCs w:val="24"/>
        </w:rPr>
        <w:t>exist.</w:t>
      </w:r>
      <w:r w:rsidRPr="00312011">
        <w:rPr>
          <w:rFonts w:ascii="Arial" w:hAnsi="Arial" w:cs="Arial"/>
          <w:sz w:val="24"/>
          <w:szCs w:val="24"/>
        </w:rPr>
        <w:t xml:space="preserve"> </w:t>
      </w:r>
    </w:p>
    <w:p w14:paraId="39DADA59" w14:textId="77777777" w:rsidR="00312011" w:rsidRDefault="00312011" w:rsidP="00312011">
      <w:pPr>
        <w:rPr>
          <w:rFonts w:ascii="Arial" w:hAnsi="Arial" w:cs="Arial"/>
          <w:sz w:val="24"/>
          <w:szCs w:val="24"/>
        </w:rPr>
      </w:pPr>
      <w:r>
        <w:rPr>
          <w:rFonts w:ascii="Arial" w:hAnsi="Arial" w:cs="Arial"/>
          <w:sz w:val="24"/>
          <w:szCs w:val="24"/>
        </w:rPr>
        <w:t xml:space="preserve">(b) to ensure that our pupils </w:t>
      </w:r>
      <w:r w:rsidRPr="00312011">
        <w:rPr>
          <w:rFonts w:ascii="Arial" w:hAnsi="Arial" w:cs="Arial"/>
          <w:sz w:val="24"/>
          <w:szCs w:val="24"/>
        </w:rPr>
        <w:t xml:space="preserve">are able to access the range of services and support they need </w:t>
      </w:r>
      <w:proofErr w:type="gramStart"/>
      <w:r w:rsidRPr="00312011">
        <w:rPr>
          <w:rFonts w:ascii="Arial" w:hAnsi="Arial" w:cs="Arial"/>
          <w:sz w:val="24"/>
          <w:szCs w:val="24"/>
        </w:rPr>
        <w:t>quickly;</w:t>
      </w:r>
      <w:proofErr w:type="gramEnd"/>
      <w:r w:rsidRPr="00312011">
        <w:rPr>
          <w:rFonts w:ascii="Arial" w:hAnsi="Arial" w:cs="Arial"/>
          <w:sz w:val="24"/>
          <w:szCs w:val="24"/>
        </w:rPr>
        <w:t xml:space="preserve"> </w:t>
      </w:r>
    </w:p>
    <w:p w14:paraId="1BF767A5" w14:textId="1B33FA2F" w:rsidR="00312011" w:rsidRDefault="00312011" w:rsidP="00312011">
      <w:pPr>
        <w:rPr>
          <w:rFonts w:ascii="Arial" w:hAnsi="Arial" w:cs="Arial"/>
          <w:sz w:val="24"/>
          <w:szCs w:val="24"/>
        </w:rPr>
      </w:pPr>
      <w:r w:rsidRPr="00312011">
        <w:rPr>
          <w:rFonts w:ascii="Arial" w:hAnsi="Arial" w:cs="Arial"/>
          <w:sz w:val="24"/>
          <w:szCs w:val="24"/>
        </w:rPr>
        <w:t xml:space="preserve">(c) to support and help inform our local community's response to </w:t>
      </w:r>
      <w:r w:rsidR="00755CF5">
        <w:rPr>
          <w:rFonts w:ascii="Arial" w:hAnsi="Arial" w:cs="Arial"/>
          <w:sz w:val="24"/>
          <w:szCs w:val="24"/>
        </w:rPr>
        <w:t>child-on-child</w:t>
      </w:r>
      <w:r w:rsidRPr="00312011">
        <w:rPr>
          <w:rFonts w:ascii="Arial" w:hAnsi="Arial" w:cs="Arial"/>
          <w:sz w:val="24"/>
          <w:szCs w:val="24"/>
        </w:rPr>
        <w:t xml:space="preserve"> </w:t>
      </w:r>
      <w:proofErr w:type="gramStart"/>
      <w:r w:rsidRPr="00312011">
        <w:rPr>
          <w:rFonts w:ascii="Arial" w:hAnsi="Arial" w:cs="Arial"/>
          <w:sz w:val="24"/>
          <w:szCs w:val="24"/>
        </w:rPr>
        <w:t>abuse;</w:t>
      </w:r>
      <w:proofErr w:type="gramEnd"/>
      <w:r w:rsidRPr="00312011">
        <w:rPr>
          <w:rFonts w:ascii="Arial" w:hAnsi="Arial" w:cs="Arial"/>
          <w:sz w:val="24"/>
          <w:szCs w:val="24"/>
        </w:rPr>
        <w:t xml:space="preserve"> </w:t>
      </w:r>
    </w:p>
    <w:p w14:paraId="7D4FDA36" w14:textId="77777777" w:rsidR="00312011" w:rsidRPr="00312011" w:rsidRDefault="00312011" w:rsidP="00312011">
      <w:pPr>
        <w:rPr>
          <w:rFonts w:ascii="Arial" w:hAnsi="Arial" w:cs="Arial"/>
          <w:sz w:val="24"/>
          <w:szCs w:val="24"/>
        </w:rPr>
      </w:pPr>
      <w:r w:rsidRPr="00312011">
        <w:rPr>
          <w:rFonts w:ascii="Arial" w:hAnsi="Arial" w:cs="Arial"/>
          <w:sz w:val="24"/>
          <w:szCs w:val="24"/>
        </w:rPr>
        <w:t xml:space="preserve">(d) to increase our awareness and understanding of any concerning trends and emerging risks in our local area to enable us to take preventative action to minimise the risk of </w:t>
      </w:r>
      <w:r w:rsidR="003D7473">
        <w:rPr>
          <w:rFonts w:ascii="Arial" w:hAnsi="Arial" w:cs="Arial"/>
          <w:sz w:val="24"/>
          <w:szCs w:val="24"/>
        </w:rPr>
        <w:t>these being experienced by our pupils.</w:t>
      </w:r>
      <w:r w:rsidRPr="00312011">
        <w:rPr>
          <w:rFonts w:ascii="Arial" w:hAnsi="Arial" w:cs="Arial"/>
          <w:sz w:val="24"/>
          <w:szCs w:val="24"/>
        </w:rPr>
        <w:t xml:space="preserve"> </w:t>
      </w:r>
    </w:p>
    <w:p w14:paraId="7B734F70" w14:textId="1554B941" w:rsidR="00686086" w:rsidRPr="00755CF5" w:rsidRDefault="003D7473" w:rsidP="00150FC8">
      <w:pPr>
        <w:rPr>
          <w:rFonts w:ascii="Arial" w:hAnsi="Arial" w:cs="Arial"/>
          <w:b/>
          <w:sz w:val="24"/>
          <w:szCs w:val="24"/>
          <w:u w:val="single"/>
        </w:rPr>
      </w:pPr>
      <w:r w:rsidRPr="00755CF5">
        <w:rPr>
          <w:rFonts w:ascii="Arial" w:hAnsi="Arial" w:cs="Arial"/>
          <w:b/>
          <w:sz w:val="24"/>
          <w:szCs w:val="24"/>
          <w:u w:val="single"/>
        </w:rPr>
        <w:t xml:space="preserve">Responding to concerns or allegations about </w:t>
      </w:r>
      <w:proofErr w:type="gramStart"/>
      <w:r w:rsidR="00755CF5">
        <w:rPr>
          <w:rFonts w:ascii="Arial" w:hAnsi="Arial" w:cs="Arial"/>
          <w:b/>
          <w:sz w:val="24"/>
          <w:szCs w:val="24"/>
          <w:u w:val="single"/>
        </w:rPr>
        <w:t>child on child</w:t>
      </w:r>
      <w:proofErr w:type="gramEnd"/>
      <w:r w:rsidRPr="00755CF5">
        <w:rPr>
          <w:rFonts w:ascii="Arial" w:hAnsi="Arial" w:cs="Arial"/>
          <w:b/>
          <w:sz w:val="24"/>
          <w:szCs w:val="24"/>
          <w:u w:val="single"/>
        </w:rPr>
        <w:t xml:space="preserve"> abuse</w:t>
      </w:r>
    </w:p>
    <w:p w14:paraId="11BB656A" w14:textId="676550A3" w:rsidR="003D7473" w:rsidRPr="003D7473" w:rsidRDefault="003D7473" w:rsidP="003D7473">
      <w:pPr>
        <w:rPr>
          <w:rFonts w:ascii="Arial" w:hAnsi="Arial" w:cs="Arial"/>
          <w:sz w:val="24"/>
          <w:szCs w:val="24"/>
        </w:rPr>
      </w:pPr>
      <w:r w:rsidRPr="003D7473">
        <w:rPr>
          <w:rFonts w:ascii="Arial" w:hAnsi="Arial" w:cs="Arial"/>
          <w:sz w:val="24"/>
          <w:szCs w:val="24"/>
        </w:rPr>
        <w:t xml:space="preserve">It is essential that all concerns/allegations of </w:t>
      </w:r>
      <w:proofErr w:type="gramStart"/>
      <w:r w:rsidR="00755CF5">
        <w:rPr>
          <w:rFonts w:ascii="Arial" w:hAnsi="Arial" w:cs="Arial"/>
          <w:sz w:val="24"/>
          <w:szCs w:val="24"/>
        </w:rPr>
        <w:t>child on child</w:t>
      </w:r>
      <w:proofErr w:type="gramEnd"/>
      <w:r w:rsidRPr="003D7473">
        <w:rPr>
          <w:rFonts w:ascii="Arial" w:hAnsi="Arial" w:cs="Arial"/>
          <w:sz w:val="24"/>
          <w:szCs w:val="24"/>
        </w:rPr>
        <w:t xml:space="preserve"> abuse are handled sensitively, appropriately and promptly. The way in which they are responded to can have a significant impact on our </w:t>
      </w:r>
      <w:r w:rsidR="00755CF5" w:rsidRPr="003D7473">
        <w:rPr>
          <w:rFonts w:ascii="Arial" w:hAnsi="Arial" w:cs="Arial"/>
          <w:sz w:val="24"/>
          <w:szCs w:val="24"/>
        </w:rPr>
        <w:t>school</w:t>
      </w:r>
      <w:r w:rsidRPr="003D7473">
        <w:rPr>
          <w:rFonts w:ascii="Arial" w:hAnsi="Arial" w:cs="Arial"/>
          <w:sz w:val="24"/>
          <w:szCs w:val="24"/>
        </w:rPr>
        <w:t xml:space="preserve"> environment. </w:t>
      </w:r>
    </w:p>
    <w:p w14:paraId="5D2E525F" w14:textId="77777777" w:rsidR="003D7473" w:rsidRPr="003D7473" w:rsidRDefault="003D7473" w:rsidP="003D7473">
      <w:pPr>
        <w:rPr>
          <w:rFonts w:ascii="Arial" w:hAnsi="Arial" w:cs="Arial"/>
          <w:sz w:val="24"/>
          <w:szCs w:val="24"/>
        </w:rPr>
      </w:pPr>
      <w:r w:rsidRPr="003D7473">
        <w:rPr>
          <w:rFonts w:ascii="Arial" w:hAnsi="Arial" w:cs="Arial"/>
          <w:sz w:val="24"/>
          <w:szCs w:val="24"/>
        </w:rPr>
        <w:t xml:space="preserve">Any response should: </w:t>
      </w:r>
    </w:p>
    <w:p w14:paraId="551AEF8F" w14:textId="77777777" w:rsidR="003D7473" w:rsidRPr="003D7473" w:rsidRDefault="003D7473" w:rsidP="003D7473">
      <w:pPr>
        <w:pStyle w:val="ListParagraph"/>
        <w:numPr>
          <w:ilvl w:val="0"/>
          <w:numId w:val="39"/>
        </w:numPr>
        <w:rPr>
          <w:rFonts w:ascii="Arial" w:hAnsi="Arial" w:cs="Arial"/>
          <w:sz w:val="24"/>
          <w:szCs w:val="24"/>
        </w:rPr>
      </w:pPr>
      <w:r w:rsidRPr="003D7473">
        <w:rPr>
          <w:rFonts w:ascii="Arial" w:hAnsi="Arial" w:cs="Arial"/>
          <w:sz w:val="24"/>
          <w:szCs w:val="24"/>
        </w:rPr>
        <w:t>include a thorough investigation of the concerns/allegations and the wider context in which they may have occurred (as appropriate</w:t>
      </w:r>
      <w:proofErr w:type="gramStart"/>
      <w:r w:rsidRPr="003D7473">
        <w:rPr>
          <w:rFonts w:ascii="Arial" w:hAnsi="Arial" w:cs="Arial"/>
          <w:sz w:val="24"/>
          <w:szCs w:val="24"/>
        </w:rPr>
        <w:t>);</w:t>
      </w:r>
      <w:proofErr w:type="gramEnd"/>
      <w:r w:rsidRPr="003D7473">
        <w:rPr>
          <w:rFonts w:ascii="Arial" w:hAnsi="Arial" w:cs="Arial"/>
          <w:sz w:val="24"/>
          <w:szCs w:val="24"/>
        </w:rPr>
        <w:t xml:space="preserve"> </w:t>
      </w:r>
    </w:p>
    <w:p w14:paraId="0565341E" w14:textId="0A0D9134" w:rsidR="003D7473" w:rsidRPr="003D7473" w:rsidRDefault="003D7473" w:rsidP="003D7473">
      <w:pPr>
        <w:pStyle w:val="ListParagraph"/>
        <w:numPr>
          <w:ilvl w:val="0"/>
          <w:numId w:val="39"/>
        </w:numPr>
        <w:rPr>
          <w:rFonts w:ascii="Arial" w:hAnsi="Arial" w:cs="Arial"/>
          <w:sz w:val="24"/>
          <w:szCs w:val="24"/>
        </w:rPr>
      </w:pPr>
      <w:r w:rsidRPr="003D7473">
        <w:rPr>
          <w:rFonts w:ascii="Arial" w:hAnsi="Arial" w:cs="Arial"/>
          <w:sz w:val="24"/>
          <w:szCs w:val="24"/>
        </w:rPr>
        <w:t xml:space="preserve">treat all children involved as being at potential risk - while the child allegedly responsible for the abuse may pose a significant risk of harm to other children, </w:t>
      </w:r>
      <w:r w:rsidR="00755CF5">
        <w:rPr>
          <w:rFonts w:ascii="Arial" w:hAnsi="Arial" w:cs="Arial"/>
          <w:sz w:val="24"/>
          <w:szCs w:val="24"/>
        </w:rPr>
        <w:t>they</w:t>
      </w:r>
      <w:r w:rsidRPr="003D7473">
        <w:rPr>
          <w:rFonts w:ascii="Arial" w:hAnsi="Arial" w:cs="Arial"/>
          <w:sz w:val="24"/>
          <w:szCs w:val="24"/>
        </w:rPr>
        <w:t xml:space="preserve"> may also have considerable unmet needs and be at risk of harm themselves. Schools should ensure a safeguarding response is in place for both the child who has allegedly experienced the abuse, and the child who has allegedly been responsible for it, and additional sanctioning work may be required for the </w:t>
      </w:r>
      <w:r w:rsidR="00755CF5" w:rsidRPr="003D7473">
        <w:rPr>
          <w:rFonts w:ascii="Arial" w:hAnsi="Arial" w:cs="Arial"/>
          <w:sz w:val="24"/>
          <w:szCs w:val="24"/>
        </w:rPr>
        <w:t>latter.</w:t>
      </w:r>
      <w:r w:rsidRPr="003D7473">
        <w:rPr>
          <w:rFonts w:ascii="Arial" w:hAnsi="Arial" w:cs="Arial"/>
          <w:sz w:val="24"/>
          <w:szCs w:val="24"/>
        </w:rPr>
        <w:t xml:space="preserve"> </w:t>
      </w:r>
    </w:p>
    <w:p w14:paraId="168D1D58" w14:textId="77777777" w:rsidR="003D7473" w:rsidRPr="003D7473" w:rsidRDefault="003D7473" w:rsidP="003D7473">
      <w:pPr>
        <w:pStyle w:val="ListParagraph"/>
        <w:numPr>
          <w:ilvl w:val="0"/>
          <w:numId w:val="39"/>
        </w:numPr>
        <w:rPr>
          <w:rFonts w:ascii="Arial" w:hAnsi="Arial" w:cs="Arial"/>
          <w:sz w:val="24"/>
          <w:szCs w:val="24"/>
        </w:rPr>
      </w:pPr>
      <w:proofErr w:type="gramStart"/>
      <w:r w:rsidRPr="003D7473">
        <w:rPr>
          <w:rFonts w:ascii="Arial" w:hAnsi="Arial" w:cs="Arial"/>
          <w:sz w:val="24"/>
          <w:szCs w:val="24"/>
          <w:u w:val="single"/>
        </w:rPr>
        <w:t>take into account</w:t>
      </w:r>
      <w:proofErr w:type="gramEnd"/>
      <w:r w:rsidRPr="003D7473">
        <w:rPr>
          <w:rFonts w:ascii="Arial" w:hAnsi="Arial" w:cs="Arial"/>
          <w:sz w:val="24"/>
          <w:szCs w:val="24"/>
        </w:rPr>
        <w:t xml:space="preserve">: </w:t>
      </w:r>
    </w:p>
    <w:p w14:paraId="3EAB8685" w14:textId="77777777" w:rsidR="003D7473" w:rsidRDefault="003D7473" w:rsidP="003D7473">
      <w:pPr>
        <w:pStyle w:val="ListParagraph"/>
        <w:numPr>
          <w:ilvl w:val="0"/>
          <w:numId w:val="42"/>
        </w:numPr>
        <w:rPr>
          <w:rFonts w:ascii="Arial" w:hAnsi="Arial" w:cs="Arial"/>
          <w:sz w:val="24"/>
          <w:szCs w:val="24"/>
        </w:rPr>
      </w:pPr>
      <w:r w:rsidRPr="003D7473">
        <w:rPr>
          <w:rFonts w:ascii="Arial" w:hAnsi="Arial" w:cs="Arial"/>
          <w:sz w:val="24"/>
          <w:szCs w:val="24"/>
        </w:rPr>
        <w:t xml:space="preserve">that the abuse may indicate wider safeguarding concerns for any of the children </w:t>
      </w:r>
      <w:proofErr w:type="gramStart"/>
      <w:r w:rsidRPr="003D7473">
        <w:rPr>
          <w:rFonts w:ascii="Arial" w:hAnsi="Arial" w:cs="Arial"/>
          <w:sz w:val="24"/>
          <w:szCs w:val="24"/>
        </w:rPr>
        <w:t>involved, and</w:t>
      </w:r>
      <w:proofErr w:type="gramEnd"/>
      <w:r w:rsidRPr="003D7473">
        <w:rPr>
          <w:rFonts w:ascii="Arial" w:hAnsi="Arial" w:cs="Arial"/>
          <w:sz w:val="24"/>
          <w:szCs w:val="24"/>
        </w:rPr>
        <w:t xml:space="preserve"> consider and address the effect of wider socio-cultural contexts - such as the child's/children's peer group (both within and outside the School); family; the School environment; their experience(s) of crime and victimisation in the local community; and the child/children's online presence. Consider what changes may need to be made to these contexts to address the child's/children's needs and to mitigate risk; and</w:t>
      </w:r>
    </w:p>
    <w:p w14:paraId="55547614" w14:textId="660C6EC6" w:rsidR="003D7473" w:rsidRDefault="003D7473" w:rsidP="003D7473">
      <w:pPr>
        <w:pStyle w:val="ListParagraph"/>
        <w:numPr>
          <w:ilvl w:val="0"/>
          <w:numId w:val="42"/>
        </w:numPr>
        <w:rPr>
          <w:rFonts w:ascii="Arial" w:hAnsi="Arial" w:cs="Arial"/>
          <w:sz w:val="24"/>
          <w:szCs w:val="24"/>
        </w:rPr>
      </w:pPr>
      <w:r w:rsidRPr="003D7473">
        <w:rPr>
          <w:rFonts w:ascii="Arial" w:hAnsi="Arial" w:cs="Arial"/>
          <w:sz w:val="24"/>
          <w:szCs w:val="24"/>
        </w:rPr>
        <w:lastRenderedPageBreak/>
        <w:t xml:space="preserve"> the potential complexity of </w:t>
      </w:r>
      <w:r w:rsidR="00755CF5">
        <w:rPr>
          <w:rFonts w:ascii="Arial" w:hAnsi="Arial" w:cs="Arial"/>
          <w:sz w:val="24"/>
          <w:szCs w:val="24"/>
        </w:rPr>
        <w:t>child on child</w:t>
      </w:r>
      <w:r w:rsidRPr="003D7473">
        <w:rPr>
          <w:rFonts w:ascii="Arial" w:hAnsi="Arial" w:cs="Arial"/>
          <w:sz w:val="24"/>
          <w:szCs w:val="24"/>
        </w:rPr>
        <w:t xml:space="preserve"> and of children´s experiences and consider the interplay between power, </w:t>
      </w:r>
      <w:r w:rsidR="00755CF5" w:rsidRPr="003D7473">
        <w:rPr>
          <w:rFonts w:ascii="Arial" w:hAnsi="Arial" w:cs="Arial"/>
          <w:sz w:val="24"/>
          <w:szCs w:val="24"/>
        </w:rPr>
        <w:t>choice,</w:t>
      </w:r>
      <w:r w:rsidRPr="003D7473">
        <w:rPr>
          <w:rFonts w:ascii="Arial" w:hAnsi="Arial" w:cs="Arial"/>
          <w:sz w:val="24"/>
          <w:szCs w:val="24"/>
        </w:rPr>
        <w:t xml:space="preserve"> and consent. While children may appear to be making choices, if those choices are </w:t>
      </w:r>
      <w:r w:rsidR="00755CF5" w:rsidRPr="003D7473">
        <w:rPr>
          <w:rFonts w:ascii="Arial" w:hAnsi="Arial" w:cs="Arial"/>
          <w:sz w:val="24"/>
          <w:szCs w:val="24"/>
        </w:rPr>
        <w:t>limited,</w:t>
      </w:r>
      <w:r w:rsidRPr="003D7473">
        <w:rPr>
          <w:rFonts w:ascii="Arial" w:hAnsi="Arial" w:cs="Arial"/>
          <w:sz w:val="24"/>
          <w:szCs w:val="24"/>
        </w:rPr>
        <w:t xml:space="preserve"> they are not </w:t>
      </w:r>
      <w:r w:rsidR="00755CF5" w:rsidRPr="003D7473">
        <w:rPr>
          <w:rFonts w:ascii="Arial" w:hAnsi="Arial" w:cs="Arial"/>
          <w:sz w:val="24"/>
          <w:szCs w:val="24"/>
        </w:rPr>
        <w:t>consenting.</w:t>
      </w:r>
    </w:p>
    <w:p w14:paraId="2442CE56" w14:textId="4804D75A" w:rsidR="003D7473" w:rsidRPr="003D7473" w:rsidRDefault="003D7473" w:rsidP="003D7473">
      <w:pPr>
        <w:pStyle w:val="ListParagraph"/>
        <w:numPr>
          <w:ilvl w:val="0"/>
          <w:numId w:val="42"/>
        </w:numPr>
        <w:rPr>
          <w:rFonts w:ascii="Arial" w:hAnsi="Arial" w:cs="Arial"/>
          <w:sz w:val="24"/>
          <w:szCs w:val="24"/>
        </w:rPr>
      </w:pPr>
      <w:r w:rsidRPr="003D7473">
        <w:rPr>
          <w:rFonts w:ascii="Arial" w:hAnsi="Arial" w:cs="Arial"/>
          <w:sz w:val="24"/>
          <w:szCs w:val="24"/>
        </w:rPr>
        <w:t xml:space="preserve">the views of the child/children affected. Unless it is considered unsafe to do so (for example, where a referral needs to be made immediately), the DSL should discuss the proposed action with the child/children and their parents and obtain consent to any referral before it is made. The </w:t>
      </w:r>
      <w:r w:rsidR="00755CF5" w:rsidRPr="003D7473">
        <w:rPr>
          <w:rFonts w:ascii="Arial" w:hAnsi="Arial" w:cs="Arial"/>
          <w:sz w:val="24"/>
          <w:szCs w:val="24"/>
        </w:rPr>
        <w:t>school</w:t>
      </w:r>
      <w:r w:rsidRPr="003D7473">
        <w:rPr>
          <w:rFonts w:ascii="Arial" w:hAnsi="Arial" w:cs="Arial"/>
          <w:sz w:val="24"/>
          <w:szCs w:val="24"/>
        </w:rPr>
        <w:t xml:space="preserve"> should manage the child/children's expectations about information sharing, and keep them and their parents informed of developments, where appropriate and safe to do so. </w:t>
      </w:r>
    </w:p>
    <w:p w14:paraId="31F27064" w14:textId="77777777" w:rsidR="003D7473" w:rsidRPr="003D7473" w:rsidRDefault="003D7473" w:rsidP="003D7473">
      <w:pPr>
        <w:rPr>
          <w:rFonts w:ascii="Arial" w:hAnsi="Arial" w:cs="Arial"/>
          <w:b/>
          <w:sz w:val="24"/>
          <w:szCs w:val="24"/>
        </w:rPr>
      </w:pPr>
      <w:r w:rsidRPr="003D7473">
        <w:rPr>
          <w:rFonts w:ascii="Arial" w:hAnsi="Arial" w:cs="Arial"/>
          <w:b/>
          <w:sz w:val="24"/>
          <w:szCs w:val="24"/>
        </w:rPr>
        <w:t xml:space="preserve">What should you do if you suspect either that a child may be at risk of or experiencing abuse by their peer(s), or that a child may be at risk of abusing or may be abusing their peers? </w:t>
      </w:r>
    </w:p>
    <w:p w14:paraId="3CCE7A2E" w14:textId="77777777" w:rsidR="003D7473" w:rsidRDefault="003D7473" w:rsidP="003D7473">
      <w:pPr>
        <w:rPr>
          <w:rFonts w:ascii="Arial" w:hAnsi="Arial" w:cs="Arial"/>
          <w:sz w:val="24"/>
          <w:szCs w:val="24"/>
        </w:rPr>
      </w:pPr>
      <w:r>
        <w:rPr>
          <w:rFonts w:ascii="Arial" w:hAnsi="Arial" w:cs="Arial"/>
          <w:sz w:val="24"/>
          <w:szCs w:val="24"/>
        </w:rPr>
        <w:t xml:space="preserve">If a pupil is in immediate danger or at risk of significant </w:t>
      </w:r>
      <w:proofErr w:type="gramStart"/>
      <w:r>
        <w:rPr>
          <w:rFonts w:ascii="Arial" w:hAnsi="Arial" w:cs="Arial"/>
          <w:sz w:val="24"/>
          <w:szCs w:val="24"/>
        </w:rPr>
        <w:t>harm</w:t>
      </w:r>
      <w:proofErr w:type="gramEnd"/>
      <w:r>
        <w:rPr>
          <w:rFonts w:ascii="Arial" w:hAnsi="Arial" w:cs="Arial"/>
          <w:sz w:val="24"/>
          <w:szCs w:val="24"/>
        </w:rPr>
        <w:t xml:space="preserve"> then a referral into Children’s Social Care (Starting Point) and/or the police should be made immediately.</w:t>
      </w:r>
    </w:p>
    <w:p w14:paraId="583205FC" w14:textId="77777777" w:rsidR="00EB7DF9" w:rsidRDefault="003D7473" w:rsidP="003D7473">
      <w:pPr>
        <w:rPr>
          <w:rFonts w:ascii="Arial" w:hAnsi="Arial" w:cs="Arial"/>
          <w:sz w:val="24"/>
          <w:szCs w:val="24"/>
        </w:rPr>
      </w:pPr>
      <w:r>
        <w:rPr>
          <w:rFonts w:ascii="Arial" w:hAnsi="Arial" w:cs="Arial"/>
          <w:sz w:val="24"/>
          <w:szCs w:val="24"/>
        </w:rPr>
        <w:t>Anyone can make a referral</w:t>
      </w:r>
      <w:r w:rsidRPr="003D7473">
        <w:rPr>
          <w:rFonts w:ascii="Arial" w:hAnsi="Arial" w:cs="Arial"/>
          <w:sz w:val="24"/>
          <w:szCs w:val="24"/>
        </w:rPr>
        <w:t>.</w:t>
      </w:r>
      <w:r w:rsidR="00EB7DF9">
        <w:rPr>
          <w:rFonts w:ascii="Arial" w:hAnsi="Arial" w:cs="Arial"/>
          <w:sz w:val="24"/>
          <w:szCs w:val="24"/>
        </w:rPr>
        <w:t xml:space="preserve"> When referrals are not made by</w:t>
      </w:r>
      <w:r>
        <w:rPr>
          <w:rFonts w:ascii="Arial" w:hAnsi="Arial" w:cs="Arial"/>
          <w:sz w:val="24"/>
          <w:szCs w:val="24"/>
        </w:rPr>
        <w:t xml:space="preserve"> the DSL then the DSL should be informed as soon as possible that a referral has been </w:t>
      </w:r>
      <w:r w:rsidR="00EB7DF9">
        <w:rPr>
          <w:rFonts w:ascii="Arial" w:hAnsi="Arial" w:cs="Arial"/>
          <w:sz w:val="24"/>
          <w:szCs w:val="24"/>
        </w:rPr>
        <w:t xml:space="preserve">made. (Following normal procedures as stated in the Safeguarding and Child Protection Policy). </w:t>
      </w:r>
    </w:p>
    <w:p w14:paraId="121C7522" w14:textId="77777777" w:rsidR="003D7473" w:rsidRDefault="003D7473" w:rsidP="003D7473">
      <w:pPr>
        <w:rPr>
          <w:rFonts w:ascii="Arial" w:hAnsi="Arial" w:cs="Arial"/>
          <w:sz w:val="28"/>
          <w:szCs w:val="28"/>
        </w:rPr>
      </w:pPr>
      <w:r w:rsidRPr="003D7473">
        <w:rPr>
          <w:rFonts w:ascii="Arial" w:hAnsi="Arial" w:cs="Arial"/>
          <w:sz w:val="24"/>
          <w:szCs w:val="24"/>
        </w:rPr>
        <w:t>If a member of staff thinks for whatever reason that a child may be at risk of or experiencing abuse by their peer(s), or that a child may be at risk of abusing or may be abusing their peer(s), they should discuss their concern with the DSL without delay so that a course of action can be agreed</w:t>
      </w:r>
      <w:r w:rsidRPr="003D7473">
        <w:rPr>
          <w:rFonts w:ascii="Arial" w:hAnsi="Arial" w:cs="Arial"/>
          <w:sz w:val="28"/>
          <w:szCs w:val="28"/>
        </w:rPr>
        <w:t>.</w:t>
      </w:r>
    </w:p>
    <w:p w14:paraId="1B4489C4" w14:textId="5F8B557D" w:rsidR="00EB7DF9" w:rsidRDefault="00EB7DF9" w:rsidP="00EB7DF9">
      <w:pPr>
        <w:rPr>
          <w:rFonts w:ascii="Arial" w:hAnsi="Arial" w:cs="Arial"/>
          <w:sz w:val="28"/>
          <w:szCs w:val="28"/>
        </w:rPr>
      </w:pPr>
      <w:r w:rsidRPr="00EB7DF9">
        <w:rPr>
          <w:rFonts w:ascii="Arial" w:hAnsi="Arial" w:cs="Arial"/>
          <w:sz w:val="24"/>
          <w:szCs w:val="24"/>
        </w:rPr>
        <w:t>If a child speaks to a member of staff about peer-on-peer abuse that they have witnessed or are a part of, the member of staff should listen to the child and use open language that demonstrates understanding rather than judgement.</w:t>
      </w:r>
      <w:r w:rsidRPr="00EB7DF9">
        <w:rPr>
          <w:rFonts w:ascii="Arial" w:hAnsi="Arial" w:cs="Arial"/>
          <w:sz w:val="28"/>
          <w:szCs w:val="28"/>
        </w:rPr>
        <w:t xml:space="preserve"> </w:t>
      </w:r>
    </w:p>
    <w:p w14:paraId="2F65EDC9" w14:textId="77777777" w:rsidR="00EB7DF9" w:rsidRPr="007F4929" w:rsidRDefault="00EB7DF9" w:rsidP="00EB7DF9">
      <w:pPr>
        <w:rPr>
          <w:rFonts w:ascii="Arial" w:hAnsi="Arial" w:cs="Arial"/>
          <w:b/>
          <w:bCs/>
          <w:sz w:val="24"/>
          <w:szCs w:val="24"/>
          <w:u w:val="single"/>
        </w:rPr>
      </w:pPr>
      <w:r w:rsidRPr="007F4929">
        <w:rPr>
          <w:rFonts w:ascii="Arial" w:hAnsi="Arial" w:cs="Arial"/>
          <w:b/>
          <w:bCs/>
          <w:sz w:val="24"/>
          <w:szCs w:val="24"/>
          <w:u w:val="single"/>
        </w:rPr>
        <w:t xml:space="preserve">Individual risk and needs assessment. </w:t>
      </w:r>
    </w:p>
    <w:p w14:paraId="745FF9BB" w14:textId="63A31625" w:rsidR="00EB7DF9" w:rsidRPr="00EB7DF9" w:rsidRDefault="00EB7DF9" w:rsidP="00EB7DF9">
      <w:pPr>
        <w:rPr>
          <w:rFonts w:ascii="Arial" w:hAnsi="Arial" w:cs="Arial"/>
          <w:sz w:val="24"/>
          <w:szCs w:val="24"/>
        </w:rPr>
      </w:pPr>
      <w:r w:rsidRPr="00EB7DF9">
        <w:rPr>
          <w:rFonts w:ascii="Arial" w:hAnsi="Arial" w:cs="Arial"/>
          <w:sz w:val="24"/>
          <w:szCs w:val="24"/>
        </w:rPr>
        <w:t xml:space="preserve">Where there is an incident of </w:t>
      </w:r>
      <w:proofErr w:type="gramStart"/>
      <w:r w:rsidR="007F4929">
        <w:rPr>
          <w:rFonts w:ascii="Arial" w:hAnsi="Arial" w:cs="Arial"/>
          <w:sz w:val="24"/>
          <w:szCs w:val="24"/>
        </w:rPr>
        <w:t>child on child</w:t>
      </w:r>
      <w:proofErr w:type="gramEnd"/>
      <w:r w:rsidRPr="00EB7DF9">
        <w:rPr>
          <w:rFonts w:ascii="Arial" w:hAnsi="Arial" w:cs="Arial"/>
          <w:sz w:val="24"/>
          <w:szCs w:val="24"/>
        </w:rPr>
        <w:t xml:space="preserve"> abuse, the </w:t>
      </w:r>
      <w:r w:rsidR="007F4929">
        <w:rPr>
          <w:rFonts w:ascii="Arial" w:hAnsi="Arial" w:cs="Arial"/>
          <w:sz w:val="24"/>
          <w:szCs w:val="24"/>
        </w:rPr>
        <w:t>s</w:t>
      </w:r>
      <w:r w:rsidRPr="00EB7DF9">
        <w:rPr>
          <w:rFonts w:ascii="Arial" w:hAnsi="Arial" w:cs="Arial"/>
          <w:sz w:val="24"/>
          <w:szCs w:val="24"/>
        </w:rPr>
        <w:t xml:space="preserve">chool will carry out a robust risk and needs assessment in respect of each child affected by the abuse. These risk assessments will: </w:t>
      </w:r>
    </w:p>
    <w:p w14:paraId="20FC603D" w14:textId="77777777" w:rsidR="00EB7DF9" w:rsidRPr="00EB7DF9" w:rsidRDefault="00EB7DF9" w:rsidP="00EB7DF9">
      <w:pPr>
        <w:rPr>
          <w:rFonts w:ascii="Arial" w:hAnsi="Arial" w:cs="Arial"/>
          <w:sz w:val="24"/>
          <w:szCs w:val="24"/>
        </w:rPr>
      </w:pPr>
      <w:proofErr w:type="spellStart"/>
      <w:r w:rsidRPr="00EB7DF9">
        <w:rPr>
          <w:rFonts w:ascii="Arial" w:hAnsi="Arial" w:cs="Arial"/>
          <w:sz w:val="24"/>
          <w:szCs w:val="24"/>
        </w:rPr>
        <w:t>i</w:t>
      </w:r>
      <w:proofErr w:type="spellEnd"/>
      <w:r w:rsidRPr="00EB7DF9">
        <w:rPr>
          <w:rFonts w:ascii="Arial" w:hAnsi="Arial" w:cs="Arial"/>
          <w:sz w:val="24"/>
          <w:szCs w:val="24"/>
        </w:rPr>
        <w:t xml:space="preserve">. </w:t>
      </w:r>
      <w:proofErr w:type="gramStart"/>
      <w:r w:rsidRPr="00EB7DF9">
        <w:rPr>
          <w:rFonts w:ascii="Arial" w:hAnsi="Arial" w:cs="Arial"/>
          <w:sz w:val="24"/>
          <w:szCs w:val="24"/>
        </w:rPr>
        <w:t>assess</w:t>
      </w:r>
      <w:proofErr w:type="gramEnd"/>
      <w:r w:rsidRPr="00EB7DF9">
        <w:rPr>
          <w:rFonts w:ascii="Arial" w:hAnsi="Arial" w:cs="Arial"/>
          <w:sz w:val="24"/>
          <w:szCs w:val="24"/>
        </w:rPr>
        <w:t xml:space="preserve"> and address the nature and level of risks that are posed and/or faced by the child; </w:t>
      </w:r>
    </w:p>
    <w:p w14:paraId="0D04CDD1" w14:textId="77777777" w:rsidR="00EB7DF9" w:rsidRPr="00EB7DF9" w:rsidRDefault="00EB7DF9" w:rsidP="00EB7DF9">
      <w:pPr>
        <w:rPr>
          <w:rFonts w:ascii="Arial" w:hAnsi="Arial" w:cs="Arial"/>
          <w:sz w:val="24"/>
          <w:szCs w:val="24"/>
        </w:rPr>
      </w:pPr>
      <w:r w:rsidRPr="00EB7DF9">
        <w:rPr>
          <w:rFonts w:ascii="Arial" w:hAnsi="Arial" w:cs="Arial"/>
          <w:sz w:val="24"/>
          <w:szCs w:val="24"/>
        </w:rPr>
        <w:t>ii. engage the child's parents and draw upon local services and agencies to ensure that the child's needs are met in the long-term. Consider whether any targeted interventions are needed to address the underlying attitudes or behaviour of any child; and</w:t>
      </w:r>
    </w:p>
    <w:p w14:paraId="0C58939C" w14:textId="77777777" w:rsidR="00EB7DF9" w:rsidRPr="00EB7DF9" w:rsidRDefault="00EB7DF9" w:rsidP="00EB7DF9">
      <w:pPr>
        <w:rPr>
          <w:rFonts w:ascii="Arial" w:hAnsi="Arial" w:cs="Arial"/>
          <w:sz w:val="24"/>
          <w:szCs w:val="24"/>
        </w:rPr>
      </w:pPr>
      <w:r w:rsidRPr="00EB7DF9">
        <w:rPr>
          <w:rFonts w:ascii="Arial" w:hAnsi="Arial" w:cs="Arial"/>
          <w:sz w:val="24"/>
          <w:szCs w:val="24"/>
        </w:rPr>
        <w:t xml:space="preserve">iii. be reviewed at regular intervals </w:t>
      </w:r>
      <w:proofErr w:type="gramStart"/>
      <w:r w:rsidRPr="00EB7DF9">
        <w:rPr>
          <w:rFonts w:ascii="Arial" w:hAnsi="Arial" w:cs="Arial"/>
          <w:sz w:val="24"/>
          <w:szCs w:val="24"/>
        </w:rPr>
        <w:t>in light of</w:t>
      </w:r>
      <w:proofErr w:type="gramEnd"/>
      <w:r w:rsidRPr="00EB7DF9">
        <w:rPr>
          <w:rFonts w:ascii="Arial" w:hAnsi="Arial" w:cs="Arial"/>
          <w:sz w:val="24"/>
          <w:szCs w:val="24"/>
        </w:rPr>
        <w:t xml:space="preserve"> the child's on-going needs to ensure that real progress is being made which benefits the child. </w:t>
      </w:r>
    </w:p>
    <w:p w14:paraId="3D23827E" w14:textId="50B722A9" w:rsidR="00EB7DF9" w:rsidRPr="00EB7DF9" w:rsidRDefault="00EB7DF9" w:rsidP="00EB7DF9">
      <w:pPr>
        <w:rPr>
          <w:rFonts w:ascii="Arial" w:hAnsi="Arial" w:cs="Arial"/>
          <w:sz w:val="24"/>
          <w:szCs w:val="24"/>
        </w:rPr>
      </w:pPr>
      <w:r w:rsidRPr="00EB7DF9">
        <w:rPr>
          <w:rFonts w:ascii="Arial" w:hAnsi="Arial" w:cs="Arial"/>
          <w:sz w:val="24"/>
          <w:szCs w:val="24"/>
        </w:rPr>
        <w:t xml:space="preserve">If at any stage the child's needs escalate, the DSL should contact </w:t>
      </w:r>
      <w:r>
        <w:rPr>
          <w:rFonts w:ascii="Arial" w:hAnsi="Arial" w:cs="Arial"/>
          <w:sz w:val="24"/>
          <w:szCs w:val="24"/>
        </w:rPr>
        <w:t>Starting Point/Erewash</w:t>
      </w:r>
      <w:r w:rsidR="007F4929">
        <w:rPr>
          <w:rFonts w:ascii="Arial" w:hAnsi="Arial" w:cs="Arial"/>
          <w:sz w:val="24"/>
          <w:szCs w:val="24"/>
        </w:rPr>
        <w:t xml:space="preserve"> Early Help Team</w:t>
      </w:r>
      <w:r w:rsidRPr="00EB7DF9">
        <w:rPr>
          <w:rFonts w:ascii="Arial" w:hAnsi="Arial" w:cs="Arial"/>
          <w:sz w:val="24"/>
          <w:szCs w:val="24"/>
        </w:rPr>
        <w:t xml:space="preserve"> to determine the appropriate course of action.</w:t>
      </w:r>
    </w:p>
    <w:p w14:paraId="1651E5CE" w14:textId="77777777" w:rsidR="00EB7DF9" w:rsidRPr="007F4929" w:rsidRDefault="00EB7DF9" w:rsidP="00EB7DF9">
      <w:pPr>
        <w:rPr>
          <w:rFonts w:ascii="Arial" w:hAnsi="Arial" w:cs="Arial"/>
          <w:b/>
          <w:bCs/>
          <w:sz w:val="24"/>
          <w:szCs w:val="24"/>
          <w:u w:val="single"/>
        </w:rPr>
      </w:pPr>
      <w:r w:rsidRPr="007F4929">
        <w:rPr>
          <w:rFonts w:ascii="Arial" w:hAnsi="Arial" w:cs="Arial"/>
          <w:b/>
          <w:bCs/>
          <w:sz w:val="24"/>
          <w:szCs w:val="24"/>
          <w:u w:val="single"/>
        </w:rPr>
        <w:lastRenderedPageBreak/>
        <w:t>Disciplinary action</w:t>
      </w:r>
    </w:p>
    <w:p w14:paraId="5EE9D4FE" w14:textId="7D9061B4" w:rsidR="00EB7DF9" w:rsidRDefault="00EB7DF9" w:rsidP="00EB7DF9">
      <w:pPr>
        <w:rPr>
          <w:rFonts w:ascii="Arial" w:hAnsi="Arial" w:cs="Arial"/>
          <w:sz w:val="24"/>
          <w:szCs w:val="24"/>
        </w:rPr>
      </w:pPr>
      <w:r w:rsidRPr="00EB7DF9">
        <w:rPr>
          <w:rFonts w:ascii="Arial" w:hAnsi="Arial" w:cs="Arial"/>
          <w:sz w:val="24"/>
          <w:szCs w:val="24"/>
        </w:rPr>
        <w:t xml:space="preserve">The </w:t>
      </w:r>
      <w:r w:rsidR="007F4929">
        <w:rPr>
          <w:rFonts w:ascii="Arial" w:hAnsi="Arial" w:cs="Arial"/>
          <w:sz w:val="24"/>
          <w:szCs w:val="24"/>
        </w:rPr>
        <w:t>s</w:t>
      </w:r>
      <w:r w:rsidRPr="00EB7DF9">
        <w:rPr>
          <w:rFonts w:ascii="Arial" w:hAnsi="Arial" w:cs="Arial"/>
          <w:sz w:val="24"/>
          <w:szCs w:val="24"/>
        </w:rPr>
        <w:t>chool will consider whether disciplinary action may be appropriate for any child/children involved – any such action should address the abuse, the causes of it, and attitudes underlying it.</w:t>
      </w:r>
    </w:p>
    <w:p w14:paraId="4B9D0737" w14:textId="77777777" w:rsidR="00EB7DF9" w:rsidRDefault="00EB7DF9" w:rsidP="00EB7DF9">
      <w:pPr>
        <w:rPr>
          <w:rFonts w:ascii="Arial" w:hAnsi="Arial" w:cs="Arial"/>
          <w:sz w:val="24"/>
          <w:szCs w:val="24"/>
        </w:rPr>
      </w:pPr>
      <w:r w:rsidRPr="00EB7DF9">
        <w:rPr>
          <w:rFonts w:ascii="Arial" w:hAnsi="Arial" w:cs="Arial"/>
          <w:sz w:val="24"/>
          <w:szCs w:val="24"/>
        </w:rPr>
        <w:t xml:space="preserve">Disciplinary action may sometimes be appropriate, </w:t>
      </w:r>
      <w:proofErr w:type="gramStart"/>
      <w:r w:rsidRPr="00EB7DF9">
        <w:rPr>
          <w:rFonts w:ascii="Arial" w:hAnsi="Arial" w:cs="Arial"/>
          <w:sz w:val="24"/>
          <w:szCs w:val="24"/>
        </w:rPr>
        <w:t>including</w:t>
      </w:r>
      <w:proofErr w:type="gramEnd"/>
      <w:r w:rsidRPr="00EB7DF9">
        <w:rPr>
          <w:rFonts w:ascii="Arial" w:hAnsi="Arial" w:cs="Arial"/>
          <w:sz w:val="24"/>
          <w:szCs w:val="24"/>
        </w:rPr>
        <w:t xml:space="preserve"> </w:t>
      </w:r>
    </w:p>
    <w:p w14:paraId="622A94E2" w14:textId="77777777" w:rsidR="00EB7DF9" w:rsidRDefault="00EB7DF9" w:rsidP="00EB7DF9">
      <w:pPr>
        <w:rPr>
          <w:rFonts w:ascii="Arial" w:hAnsi="Arial" w:cs="Arial"/>
          <w:sz w:val="24"/>
          <w:szCs w:val="24"/>
        </w:rPr>
      </w:pPr>
      <w:r w:rsidRPr="00EB7DF9">
        <w:rPr>
          <w:rFonts w:ascii="Arial" w:hAnsi="Arial" w:cs="Arial"/>
          <w:sz w:val="24"/>
          <w:szCs w:val="24"/>
        </w:rPr>
        <w:t xml:space="preserve">(a) to ensure that the child/children take(s) responsibility for and realise(s) the seriousness of their </w:t>
      </w:r>
      <w:proofErr w:type="gramStart"/>
      <w:r w:rsidRPr="00EB7DF9">
        <w:rPr>
          <w:rFonts w:ascii="Arial" w:hAnsi="Arial" w:cs="Arial"/>
          <w:sz w:val="24"/>
          <w:szCs w:val="24"/>
        </w:rPr>
        <w:t>behaviour;</w:t>
      </w:r>
      <w:proofErr w:type="gramEnd"/>
      <w:r w:rsidRPr="00EB7DF9">
        <w:rPr>
          <w:rFonts w:ascii="Arial" w:hAnsi="Arial" w:cs="Arial"/>
          <w:sz w:val="24"/>
          <w:szCs w:val="24"/>
        </w:rPr>
        <w:t xml:space="preserve"> </w:t>
      </w:r>
    </w:p>
    <w:p w14:paraId="169E7C05" w14:textId="179B8823" w:rsidR="00EB7DF9" w:rsidRDefault="00EB7DF9" w:rsidP="00EB7DF9">
      <w:pPr>
        <w:rPr>
          <w:rFonts w:ascii="Arial" w:hAnsi="Arial" w:cs="Arial"/>
          <w:sz w:val="24"/>
          <w:szCs w:val="24"/>
        </w:rPr>
      </w:pPr>
      <w:r w:rsidRPr="00EB7DF9">
        <w:rPr>
          <w:rFonts w:ascii="Arial" w:hAnsi="Arial" w:cs="Arial"/>
          <w:sz w:val="24"/>
          <w:szCs w:val="24"/>
        </w:rPr>
        <w:t xml:space="preserve">(b) to demonstrate to the child/children and others that </w:t>
      </w:r>
      <w:r w:rsidR="007F4929">
        <w:rPr>
          <w:rFonts w:ascii="Arial" w:hAnsi="Arial" w:cs="Arial"/>
          <w:sz w:val="24"/>
          <w:szCs w:val="24"/>
        </w:rPr>
        <w:t>child on child</w:t>
      </w:r>
      <w:r w:rsidRPr="00EB7DF9">
        <w:rPr>
          <w:rFonts w:ascii="Arial" w:hAnsi="Arial" w:cs="Arial"/>
          <w:sz w:val="24"/>
          <w:szCs w:val="24"/>
        </w:rPr>
        <w:t xml:space="preserve"> abuse can never be tolerated; and </w:t>
      </w:r>
    </w:p>
    <w:p w14:paraId="59087E18" w14:textId="77777777" w:rsidR="00EB7DF9" w:rsidRDefault="00EB7DF9" w:rsidP="00EB7DF9">
      <w:pPr>
        <w:rPr>
          <w:rFonts w:ascii="Arial" w:hAnsi="Arial" w:cs="Arial"/>
          <w:sz w:val="24"/>
          <w:szCs w:val="24"/>
        </w:rPr>
      </w:pPr>
      <w:r w:rsidRPr="00EB7DF9">
        <w:rPr>
          <w:rFonts w:ascii="Arial" w:hAnsi="Arial" w:cs="Arial"/>
          <w:sz w:val="24"/>
          <w:szCs w:val="24"/>
        </w:rPr>
        <w:t xml:space="preserve">(c) to ensure the safety and wellbeing of other children. </w:t>
      </w:r>
    </w:p>
    <w:p w14:paraId="35DA33FD" w14:textId="77777777" w:rsidR="00EB7DF9" w:rsidRPr="00EB7DF9" w:rsidRDefault="00EB7DF9" w:rsidP="00EB7DF9">
      <w:pPr>
        <w:rPr>
          <w:rFonts w:ascii="Arial" w:hAnsi="Arial" w:cs="Arial"/>
          <w:sz w:val="24"/>
          <w:szCs w:val="24"/>
        </w:rPr>
      </w:pPr>
      <w:r w:rsidRPr="00EB7DF9">
        <w:rPr>
          <w:rFonts w:ascii="Arial" w:hAnsi="Arial" w:cs="Arial"/>
          <w:sz w:val="24"/>
          <w:szCs w:val="24"/>
        </w:rPr>
        <w:t xml:space="preserve">However, these considerations must be balanced against the child's/children's own potential unmet needs and any safeguarding concerns. Before deciding on appropriate </w:t>
      </w:r>
      <w:proofErr w:type="gramStart"/>
      <w:r w:rsidRPr="00EB7DF9">
        <w:rPr>
          <w:rFonts w:ascii="Arial" w:hAnsi="Arial" w:cs="Arial"/>
          <w:sz w:val="24"/>
          <w:szCs w:val="24"/>
        </w:rPr>
        <w:t>action</w:t>
      </w:r>
      <w:proofErr w:type="gramEnd"/>
      <w:r w:rsidRPr="00EB7DF9">
        <w:rPr>
          <w:rFonts w:ascii="Arial" w:hAnsi="Arial" w:cs="Arial"/>
          <w:sz w:val="24"/>
          <w:szCs w:val="24"/>
        </w:rPr>
        <w:t xml:space="preserve"> the School will always consider its duty to safeguard all children from harm; the underlying reasons for a child's behaviour; any unmet needs, or harm or abuse suffered by the child; the risk that the child may pose to other children; and the severity of the peer-on-peer abuse and the causes of it. </w:t>
      </w:r>
    </w:p>
    <w:p w14:paraId="0F093F83" w14:textId="7641BEC0" w:rsidR="00EB7DF9" w:rsidRDefault="00EB7DF9" w:rsidP="00EB7DF9">
      <w:pPr>
        <w:rPr>
          <w:rFonts w:ascii="Arial" w:hAnsi="Arial" w:cs="Arial"/>
          <w:sz w:val="24"/>
          <w:szCs w:val="24"/>
        </w:rPr>
      </w:pPr>
      <w:r w:rsidRPr="00EB7DF9">
        <w:rPr>
          <w:rFonts w:ascii="Arial" w:hAnsi="Arial" w:cs="Arial"/>
          <w:sz w:val="24"/>
          <w:szCs w:val="24"/>
        </w:rPr>
        <w:t xml:space="preserve">The </w:t>
      </w:r>
      <w:r w:rsidR="007F4929" w:rsidRPr="00EB7DF9">
        <w:rPr>
          <w:rFonts w:ascii="Arial" w:hAnsi="Arial" w:cs="Arial"/>
          <w:sz w:val="24"/>
          <w:szCs w:val="24"/>
        </w:rPr>
        <w:t>school</w:t>
      </w:r>
      <w:r w:rsidRPr="00EB7DF9">
        <w:rPr>
          <w:rFonts w:ascii="Arial" w:hAnsi="Arial" w:cs="Arial"/>
          <w:sz w:val="24"/>
          <w:szCs w:val="24"/>
        </w:rPr>
        <w:t xml:space="preserve">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Exclusion will only be considered as a last resort and only where necessary to ensure the safety and wellbeing of the other children in the </w:t>
      </w:r>
      <w:r w:rsidR="007F4929" w:rsidRPr="00EB7DF9">
        <w:rPr>
          <w:rFonts w:ascii="Arial" w:hAnsi="Arial" w:cs="Arial"/>
          <w:sz w:val="24"/>
          <w:szCs w:val="24"/>
        </w:rPr>
        <w:t>school</w:t>
      </w:r>
      <w:r w:rsidRPr="00EB7DF9">
        <w:rPr>
          <w:rFonts w:ascii="Arial" w:hAnsi="Arial" w:cs="Arial"/>
          <w:sz w:val="24"/>
          <w:szCs w:val="24"/>
        </w:rPr>
        <w:t>. Engaging in Fair Access Panel Processes to assist with decision-making associated to managed moves and excl</w:t>
      </w:r>
      <w:r>
        <w:rPr>
          <w:rFonts w:ascii="Arial" w:hAnsi="Arial" w:cs="Arial"/>
          <w:sz w:val="24"/>
          <w:szCs w:val="24"/>
        </w:rPr>
        <w:t>usions can also be beneficial.</w:t>
      </w:r>
      <w:r w:rsidRPr="00EB7DF9">
        <w:rPr>
          <w:rFonts w:ascii="Arial" w:hAnsi="Arial" w:cs="Arial"/>
          <w:sz w:val="24"/>
          <w:szCs w:val="24"/>
        </w:rPr>
        <w:t xml:space="preserve"> </w:t>
      </w:r>
    </w:p>
    <w:p w14:paraId="684DF206" w14:textId="52C49BAB" w:rsidR="00EB7DF9" w:rsidRPr="007F4929" w:rsidRDefault="00EB7DF9" w:rsidP="00EB7DF9">
      <w:pPr>
        <w:rPr>
          <w:rFonts w:ascii="Arial" w:hAnsi="Arial" w:cs="Arial"/>
          <w:sz w:val="24"/>
          <w:szCs w:val="24"/>
        </w:rPr>
      </w:pPr>
      <w:r w:rsidRPr="00EB7DF9">
        <w:rPr>
          <w:rFonts w:ascii="Arial" w:hAnsi="Arial" w:cs="Arial"/>
          <w:sz w:val="24"/>
          <w:szCs w:val="24"/>
        </w:rPr>
        <w:t xml:space="preserve">Disciplinary interventions alone are rarely able to solve issues of </w:t>
      </w:r>
      <w:r w:rsidR="007F4929">
        <w:rPr>
          <w:rFonts w:ascii="Arial" w:hAnsi="Arial" w:cs="Arial"/>
          <w:sz w:val="24"/>
          <w:szCs w:val="24"/>
        </w:rPr>
        <w:t>child-on-child</w:t>
      </w:r>
      <w:r w:rsidRPr="00EB7DF9">
        <w:rPr>
          <w:rFonts w:ascii="Arial" w:hAnsi="Arial" w:cs="Arial"/>
          <w:sz w:val="24"/>
          <w:szCs w:val="24"/>
        </w:rPr>
        <w:t xml:space="preserve"> abuse, and the </w:t>
      </w:r>
      <w:r w:rsidR="007F4929">
        <w:rPr>
          <w:rFonts w:ascii="Arial" w:hAnsi="Arial" w:cs="Arial"/>
          <w:sz w:val="24"/>
          <w:szCs w:val="24"/>
        </w:rPr>
        <w:t>s</w:t>
      </w:r>
      <w:r w:rsidRPr="00EB7DF9">
        <w:rPr>
          <w:rFonts w:ascii="Arial" w:hAnsi="Arial" w:cs="Arial"/>
          <w:sz w:val="24"/>
          <w:szCs w:val="24"/>
        </w:rPr>
        <w:t>chool will always consider the wider actions that may need to be taken, and any lessons that may need to be learnt going forwards, as set out below.</w:t>
      </w:r>
    </w:p>
    <w:p w14:paraId="114AB303" w14:textId="3045CEEF" w:rsidR="00EB7DF9" w:rsidRPr="00EB7DF9" w:rsidRDefault="00EB7DF9" w:rsidP="00EB7DF9">
      <w:pPr>
        <w:rPr>
          <w:rFonts w:ascii="Arial" w:hAnsi="Arial" w:cs="Arial"/>
          <w:sz w:val="24"/>
          <w:szCs w:val="24"/>
        </w:rPr>
      </w:pPr>
      <w:r w:rsidRPr="00EB7DF9">
        <w:rPr>
          <w:rFonts w:ascii="Arial" w:hAnsi="Arial" w:cs="Arial"/>
          <w:sz w:val="24"/>
          <w:szCs w:val="24"/>
        </w:rPr>
        <w:t xml:space="preserve">(a) what protective factors and influences exist within the </w:t>
      </w:r>
      <w:r w:rsidR="007F4929" w:rsidRPr="00EB7DF9">
        <w:rPr>
          <w:rFonts w:ascii="Arial" w:hAnsi="Arial" w:cs="Arial"/>
          <w:sz w:val="24"/>
          <w:szCs w:val="24"/>
        </w:rPr>
        <w:t>school</w:t>
      </w:r>
      <w:r w:rsidRPr="00EB7DF9">
        <w:rPr>
          <w:rFonts w:ascii="Arial" w:hAnsi="Arial" w:cs="Arial"/>
          <w:sz w:val="24"/>
          <w:szCs w:val="24"/>
        </w:rPr>
        <w:t xml:space="preserve"> (such as positive peer influences, examples w</w:t>
      </w:r>
      <w:r w:rsidR="007F4929">
        <w:rPr>
          <w:rFonts w:ascii="Arial" w:hAnsi="Arial" w:cs="Arial"/>
          <w:sz w:val="24"/>
          <w:szCs w:val="24"/>
        </w:rPr>
        <w:t>h</w:t>
      </w:r>
      <w:r w:rsidRPr="00EB7DF9">
        <w:rPr>
          <w:rFonts w:ascii="Arial" w:hAnsi="Arial" w:cs="Arial"/>
          <w:sz w:val="24"/>
          <w:szCs w:val="24"/>
        </w:rPr>
        <w:t xml:space="preserve">ere </w:t>
      </w:r>
      <w:r w:rsidR="007F4929">
        <w:rPr>
          <w:rFonts w:ascii="Arial" w:hAnsi="Arial" w:cs="Arial"/>
          <w:sz w:val="24"/>
          <w:szCs w:val="24"/>
        </w:rPr>
        <w:t>child on child</w:t>
      </w:r>
      <w:r w:rsidRPr="00EB7DF9">
        <w:rPr>
          <w:rFonts w:ascii="Arial" w:hAnsi="Arial" w:cs="Arial"/>
          <w:sz w:val="24"/>
          <w:szCs w:val="24"/>
        </w:rPr>
        <w:t xml:space="preserve"> abuse has been challenged etc.) and how can the </w:t>
      </w:r>
      <w:r w:rsidR="007F4929">
        <w:rPr>
          <w:rFonts w:ascii="Arial" w:hAnsi="Arial" w:cs="Arial"/>
          <w:sz w:val="24"/>
          <w:szCs w:val="24"/>
        </w:rPr>
        <w:t>s</w:t>
      </w:r>
      <w:r w:rsidRPr="00EB7DF9">
        <w:rPr>
          <w:rFonts w:ascii="Arial" w:hAnsi="Arial" w:cs="Arial"/>
          <w:sz w:val="24"/>
          <w:szCs w:val="24"/>
        </w:rPr>
        <w:t>chool bolster these?</w:t>
      </w:r>
    </w:p>
    <w:p w14:paraId="79C243F7" w14:textId="02CAF19E" w:rsidR="00EB7DF9" w:rsidRPr="00EB7DF9" w:rsidRDefault="00EB7DF9" w:rsidP="00EB7DF9">
      <w:pPr>
        <w:rPr>
          <w:rFonts w:ascii="Arial" w:hAnsi="Arial" w:cs="Arial"/>
          <w:sz w:val="24"/>
          <w:szCs w:val="24"/>
        </w:rPr>
      </w:pPr>
      <w:r w:rsidRPr="00EB7DF9">
        <w:rPr>
          <w:rFonts w:ascii="Arial" w:hAnsi="Arial" w:cs="Arial"/>
          <w:sz w:val="24"/>
          <w:szCs w:val="24"/>
        </w:rPr>
        <w:t xml:space="preserve">(b) how (if at all) did the </w:t>
      </w:r>
      <w:r w:rsidR="007F4929">
        <w:rPr>
          <w:rFonts w:ascii="Arial" w:hAnsi="Arial" w:cs="Arial"/>
          <w:sz w:val="24"/>
          <w:szCs w:val="24"/>
        </w:rPr>
        <w:t>s</w:t>
      </w:r>
      <w:r w:rsidRPr="00EB7DF9">
        <w:rPr>
          <w:rFonts w:ascii="Arial" w:hAnsi="Arial" w:cs="Arial"/>
          <w:sz w:val="24"/>
          <w:szCs w:val="24"/>
        </w:rPr>
        <w:t xml:space="preserve">chool's physical environment contribute to the abuse, and how can the </w:t>
      </w:r>
      <w:r w:rsidR="007F4929">
        <w:rPr>
          <w:rFonts w:ascii="Arial" w:hAnsi="Arial" w:cs="Arial"/>
          <w:sz w:val="24"/>
          <w:szCs w:val="24"/>
        </w:rPr>
        <w:t>s</w:t>
      </w:r>
      <w:r w:rsidRPr="00EB7DF9">
        <w:rPr>
          <w:rFonts w:ascii="Arial" w:hAnsi="Arial" w:cs="Arial"/>
          <w:sz w:val="24"/>
          <w:szCs w:val="24"/>
        </w:rPr>
        <w:t xml:space="preserve">chool address this going forwards, for example by improving the </w:t>
      </w:r>
      <w:r w:rsidR="007F4929">
        <w:rPr>
          <w:rFonts w:ascii="Arial" w:hAnsi="Arial" w:cs="Arial"/>
          <w:sz w:val="24"/>
          <w:szCs w:val="24"/>
        </w:rPr>
        <w:t>s</w:t>
      </w:r>
      <w:r w:rsidRPr="00EB7DF9">
        <w:rPr>
          <w:rFonts w:ascii="Arial" w:hAnsi="Arial" w:cs="Arial"/>
          <w:sz w:val="24"/>
          <w:szCs w:val="24"/>
        </w:rPr>
        <w:t xml:space="preserve">chool's safety, </w:t>
      </w:r>
      <w:proofErr w:type="gramStart"/>
      <w:r w:rsidRPr="00EB7DF9">
        <w:rPr>
          <w:rFonts w:ascii="Arial" w:hAnsi="Arial" w:cs="Arial"/>
          <w:sz w:val="24"/>
          <w:szCs w:val="24"/>
        </w:rPr>
        <w:t>security</w:t>
      </w:r>
      <w:proofErr w:type="gramEnd"/>
      <w:r w:rsidRPr="00EB7DF9">
        <w:rPr>
          <w:rFonts w:ascii="Arial" w:hAnsi="Arial" w:cs="Arial"/>
          <w:sz w:val="24"/>
          <w:szCs w:val="24"/>
        </w:rPr>
        <w:t xml:space="preserve"> and supervision? </w:t>
      </w:r>
    </w:p>
    <w:p w14:paraId="2CB65EAE" w14:textId="6568DBF3" w:rsidR="00EB7DF9" w:rsidRPr="00EB7DF9" w:rsidRDefault="00EB7DF9" w:rsidP="00EB7DF9">
      <w:pPr>
        <w:rPr>
          <w:rFonts w:ascii="Arial" w:hAnsi="Arial" w:cs="Arial"/>
          <w:sz w:val="24"/>
          <w:szCs w:val="24"/>
        </w:rPr>
      </w:pPr>
      <w:r w:rsidRPr="00EB7DF9">
        <w:rPr>
          <w:rFonts w:ascii="Arial" w:hAnsi="Arial" w:cs="Arial"/>
          <w:sz w:val="24"/>
          <w:szCs w:val="24"/>
        </w:rPr>
        <w:t>(c) did wider gender norms, equality issues and/or societal attitudes contribute to the abuse?</w:t>
      </w:r>
    </w:p>
    <w:p w14:paraId="0BE1157A" w14:textId="44894ED8" w:rsidR="00EB7DF9" w:rsidRPr="00EB7DF9" w:rsidRDefault="00EB7DF9" w:rsidP="00EB7DF9">
      <w:pPr>
        <w:rPr>
          <w:rFonts w:ascii="Arial" w:hAnsi="Arial" w:cs="Arial"/>
          <w:sz w:val="24"/>
          <w:szCs w:val="24"/>
        </w:rPr>
      </w:pPr>
      <w:r w:rsidRPr="00EB7DF9">
        <w:rPr>
          <w:rFonts w:ascii="Arial" w:hAnsi="Arial" w:cs="Arial"/>
          <w:sz w:val="24"/>
          <w:szCs w:val="24"/>
        </w:rPr>
        <w:t>(</w:t>
      </w:r>
      <w:r w:rsidR="007F4929">
        <w:rPr>
          <w:rFonts w:ascii="Arial" w:hAnsi="Arial" w:cs="Arial"/>
          <w:sz w:val="24"/>
          <w:szCs w:val="24"/>
        </w:rPr>
        <w:t>d</w:t>
      </w:r>
      <w:r w:rsidRPr="00EB7DF9">
        <w:rPr>
          <w:rFonts w:ascii="Arial" w:hAnsi="Arial" w:cs="Arial"/>
          <w:sz w:val="24"/>
          <w:szCs w:val="24"/>
        </w:rPr>
        <w:t xml:space="preserve">) does the case or any identified trends highlight areas for development in the way in which the School works with children to raise their awareness of and/or prevent peer-on-peer abuse, including by way of the School's PSHE curriculum and lessons that address underlying attitudes or behaviour such as gender and equalities </w:t>
      </w:r>
      <w:proofErr w:type="gramStart"/>
      <w:r w:rsidRPr="00EB7DF9">
        <w:rPr>
          <w:rFonts w:ascii="Arial" w:hAnsi="Arial" w:cs="Arial"/>
          <w:sz w:val="24"/>
          <w:szCs w:val="24"/>
        </w:rPr>
        <w:t>work?;</w:t>
      </w:r>
      <w:proofErr w:type="gramEnd"/>
      <w:r w:rsidRPr="00EB7DF9">
        <w:rPr>
          <w:rFonts w:ascii="Arial" w:hAnsi="Arial" w:cs="Arial"/>
          <w:sz w:val="24"/>
          <w:szCs w:val="24"/>
        </w:rPr>
        <w:t xml:space="preserve"> </w:t>
      </w:r>
    </w:p>
    <w:p w14:paraId="3822E437" w14:textId="6CD5FFAA" w:rsidR="00EB7DF9" w:rsidRPr="00EB7DF9" w:rsidRDefault="00EB7DF9" w:rsidP="00EB7DF9">
      <w:pPr>
        <w:rPr>
          <w:rFonts w:ascii="Arial" w:hAnsi="Arial" w:cs="Arial"/>
          <w:sz w:val="24"/>
          <w:szCs w:val="24"/>
        </w:rPr>
      </w:pPr>
      <w:r w:rsidRPr="00EB7DF9">
        <w:rPr>
          <w:rFonts w:ascii="Arial" w:hAnsi="Arial" w:cs="Arial"/>
          <w:sz w:val="24"/>
          <w:szCs w:val="24"/>
        </w:rPr>
        <w:lastRenderedPageBreak/>
        <w:t>(</w:t>
      </w:r>
      <w:r w:rsidR="007F4929">
        <w:rPr>
          <w:rFonts w:ascii="Arial" w:hAnsi="Arial" w:cs="Arial"/>
          <w:sz w:val="24"/>
          <w:szCs w:val="24"/>
        </w:rPr>
        <w:t>e</w:t>
      </w:r>
      <w:r w:rsidRPr="00EB7DF9">
        <w:rPr>
          <w:rFonts w:ascii="Arial" w:hAnsi="Arial" w:cs="Arial"/>
          <w:sz w:val="24"/>
          <w:szCs w:val="24"/>
        </w:rPr>
        <w:t xml:space="preserve">) are there any lessons to be learnt about the way in which the </w:t>
      </w:r>
      <w:r w:rsidR="007F4929">
        <w:rPr>
          <w:rFonts w:ascii="Arial" w:hAnsi="Arial" w:cs="Arial"/>
          <w:sz w:val="24"/>
          <w:szCs w:val="24"/>
        </w:rPr>
        <w:t>s</w:t>
      </w:r>
      <w:r w:rsidRPr="00EB7DF9">
        <w:rPr>
          <w:rFonts w:ascii="Arial" w:hAnsi="Arial" w:cs="Arial"/>
          <w:sz w:val="24"/>
          <w:szCs w:val="24"/>
        </w:rPr>
        <w:t xml:space="preserve">chool engages with parents to address </w:t>
      </w:r>
      <w:r w:rsidR="007F4929">
        <w:rPr>
          <w:rFonts w:ascii="Arial" w:hAnsi="Arial" w:cs="Arial"/>
          <w:sz w:val="24"/>
          <w:szCs w:val="24"/>
        </w:rPr>
        <w:t>child on child</w:t>
      </w:r>
      <w:r w:rsidRPr="00EB7DF9">
        <w:rPr>
          <w:rFonts w:ascii="Arial" w:hAnsi="Arial" w:cs="Arial"/>
          <w:sz w:val="24"/>
          <w:szCs w:val="24"/>
        </w:rPr>
        <w:t xml:space="preserve"> abuse </w:t>
      </w:r>
      <w:proofErr w:type="gramStart"/>
      <w:r w:rsidRPr="00EB7DF9">
        <w:rPr>
          <w:rFonts w:ascii="Arial" w:hAnsi="Arial" w:cs="Arial"/>
          <w:sz w:val="24"/>
          <w:szCs w:val="24"/>
        </w:rPr>
        <w:t>issues?;</w:t>
      </w:r>
      <w:proofErr w:type="gramEnd"/>
      <w:r w:rsidRPr="00EB7DF9">
        <w:rPr>
          <w:rFonts w:ascii="Arial" w:hAnsi="Arial" w:cs="Arial"/>
          <w:sz w:val="24"/>
          <w:szCs w:val="24"/>
        </w:rPr>
        <w:t xml:space="preserve"> </w:t>
      </w:r>
    </w:p>
    <w:p w14:paraId="04BF2B8D" w14:textId="65769A0E" w:rsidR="00EB7DF9" w:rsidRPr="00EB7DF9" w:rsidRDefault="00EB7DF9" w:rsidP="00EB7DF9">
      <w:pPr>
        <w:rPr>
          <w:rFonts w:ascii="Arial" w:hAnsi="Arial" w:cs="Arial"/>
          <w:sz w:val="28"/>
          <w:szCs w:val="28"/>
        </w:rPr>
      </w:pPr>
      <w:r w:rsidRPr="00EB7DF9">
        <w:rPr>
          <w:rFonts w:ascii="Arial" w:hAnsi="Arial" w:cs="Arial"/>
          <w:sz w:val="24"/>
          <w:szCs w:val="24"/>
        </w:rPr>
        <w:t>(</w:t>
      </w:r>
      <w:r w:rsidR="007F4929">
        <w:rPr>
          <w:rFonts w:ascii="Arial" w:hAnsi="Arial" w:cs="Arial"/>
          <w:sz w:val="24"/>
          <w:szCs w:val="24"/>
        </w:rPr>
        <w:t>f</w:t>
      </w:r>
      <w:r w:rsidRPr="00EB7DF9">
        <w:rPr>
          <w:rFonts w:ascii="Arial" w:hAnsi="Arial" w:cs="Arial"/>
          <w:sz w:val="24"/>
          <w:szCs w:val="24"/>
        </w:rPr>
        <w:t xml:space="preserve">) were there opportunities to intervene earlier or differently and/or to address common themes amongst the behaviour of other children in the </w:t>
      </w:r>
      <w:r w:rsidR="007F4929">
        <w:rPr>
          <w:rFonts w:ascii="Arial" w:hAnsi="Arial" w:cs="Arial"/>
          <w:sz w:val="24"/>
          <w:szCs w:val="24"/>
        </w:rPr>
        <w:t>s</w:t>
      </w:r>
      <w:r w:rsidRPr="00EB7DF9">
        <w:rPr>
          <w:rFonts w:ascii="Arial" w:hAnsi="Arial" w:cs="Arial"/>
          <w:sz w:val="24"/>
          <w:szCs w:val="24"/>
        </w:rPr>
        <w:t>chool?</w:t>
      </w:r>
      <w:r w:rsidRPr="00EB7DF9">
        <w:rPr>
          <w:rFonts w:ascii="Arial" w:hAnsi="Arial" w:cs="Arial"/>
          <w:sz w:val="28"/>
          <w:szCs w:val="28"/>
        </w:rPr>
        <w:t xml:space="preserve"> </w:t>
      </w:r>
    </w:p>
    <w:p w14:paraId="34F678F2" w14:textId="77777777" w:rsidR="00EB7DF9" w:rsidRPr="00EB7DF9" w:rsidRDefault="00EB7DF9" w:rsidP="00EB7DF9">
      <w:pPr>
        <w:rPr>
          <w:rFonts w:ascii="Arial" w:hAnsi="Arial" w:cs="Arial"/>
          <w:sz w:val="24"/>
          <w:szCs w:val="24"/>
        </w:rPr>
      </w:pPr>
      <w:r w:rsidRPr="00EB7DF9">
        <w:rPr>
          <w:rFonts w:ascii="Arial" w:hAnsi="Arial" w:cs="Arial"/>
          <w:sz w:val="24"/>
          <w:szCs w:val="24"/>
        </w:rPr>
        <w:t>Answers to these questions can be developed into an action plan that is reviewed on a re</w:t>
      </w:r>
      <w:r>
        <w:rPr>
          <w:rFonts w:ascii="Arial" w:hAnsi="Arial" w:cs="Arial"/>
          <w:sz w:val="24"/>
          <w:szCs w:val="24"/>
        </w:rPr>
        <w:t xml:space="preserve">gular basis by the School Leadership and DSL. </w:t>
      </w:r>
    </w:p>
    <w:p w14:paraId="6E8AA2A5" w14:textId="77777777" w:rsidR="00BB59C7" w:rsidRPr="00090436" w:rsidRDefault="00D1456F" w:rsidP="00090436">
      <w:pPr>
        <w:rPr>
          <w:rFonts w:ascii="Arial" w:hAnsi="Arial" w:cs="Arial"/>
          <w:b/>
          <w:sz w:val="24"/>
          <w:szCs w:val="24"/>
        </w:rPr>
      </w:pPr>
      <w:r>
        <w:rPr>
          <w:rFonts w:ascii="Arial" w:hAnsi="Arial" w:cs="Arial"/>
          <w:b/>
          <w:sz w:val="24"/>
          <w:szCs w:val="24"/>
        </w:rPr>
        <w:t>9</w:t>
      </w:r>
      <w:r w:rsidR="00BB59C7" w:rsidRPr="00090436">
        <w:rPr>
          <w:rFonts w:ascii="Arial" w:hAnsi="Arial" w:cs="Arial"/>
          <w:b/>
          <w:sz w:val="24"/>
          <w:szCs w:val="24"/>
        </w:rPr>
        <w:t xml:space="preserve">)  Links with other school policies and practices </w:t>
      </w:r>
    </w:p>
    <w:p w14:paraId="578E7FC3" w14:textId="77777777" w:rsidR="00BB59C7" w:rsidRPr="00090436" w:rsidRDefault="00BB59C7" w:rsidP="00090436">
      <w:pPr>
        <w:rPr>
          <w:rFonts w:ascii="Arial" w:hAnsi="Arial" w:cs="Arial"/>
          <w:sz w:val="24"/>
          <w:szCs w:val="24"/>
        </w:rPr>
      </w:pPr>
      <w:r w:rsidRPr="00090436">
        <w:rPr>
          <w:rFonts w:ascii="Arial" w:hAnsi="Arial" w:cs="Arial"/>
          <w:sz w:val="24"/>
          <w:szCs w:val="24"/>
        </w:rPr>
        <w:t xml:space="preserve">This Policy links with </w:t>
      </w:r>
      <w:proofErr w:type="gramStart"/>
      <w:r w:rsidRPr="00090436">
        <w:rPr>
          <w:rFonts w:ascii="Arial" w:hAnsi="Arial" w:cs="Arial"/>
          <w:sz w:val="24"/>
          <w:szCs w:val="24"/>
        </w:rPr>
        <w:t>a number of</w:t>
      </w:r>
      <w:proofErr w:type="gramEnd"/>
      <w:r w:rsidRPr="00090436">
        <w:rPr>
          <w:rFonts w:ascii="Arial" w:hAnsi="Arial" w:cs="Arial"/>
          <w:sz w:val="24"/>
          <w:szCs w:val="24"/>
        </w:rPr>
        <w:t xml:space="preserve"> other school policies, practices and action plans including: </w:t>
      </w:r>
    </w:p>
    <w:p w14:paraId="10C8445E" w14:textId="77777777" w:rsidR="00BB59C7" w:rsidRPr="00090436" w:rsidRDefault="00BB59C7" w:rsidP="00090436">
      <w:pPr>
        <w:pStyle w:val="ListParagraph"/>
        <w:numPr>
          <w:ilvl w:val="0"/>
          <w:numId w:val="22"/>
        </w:numPr>
        <w:rPr>
          <w:rFonts w:ascii="Arial" w:hAnsi="Arial" w:cs="Arial"/>
          <w:sz w:val="24"/>
          <w:szCs w:val="24"/>
        </w:rPr>
      </w:pPr>
      <w:r w:rsidRPr="00090436">
        <w:rPr>
          <w:rFonts w:ascii="Arial" w:hAnsi="Arial" w:cs="Arial"/>
          <w:sz w:val="24"/>
          <w:szCs w:val="24"/>
        </w:rPr>
        <w:t xml:space="preserve">Behaviour </w:t>
      </w:r>
      <w:r w:rsidR="00BE29B3" w:rsidRPr="00090436">
        <w:rPr>
          <w:rFonts w:ascii="Arial" w:hAnsi="Arial" w:cs="Arial"/>
          <w:sz w:val="24"/>
          <w:szCs w:val="24"/>
        </w:rPr>
        <w:t xml:space="preserve">and discipline </w:t>
      </w:r>
      <w:r w:rsidRPr="00090436">
        <w:rPr>
          <w:rFonts w:ascii="Arial" w:hAnsi="Arial" w:cs="Arial"/>
          <w:sz w:val="24"/>
          <w:szCs w:val="24"/>
        </w:rPr>
        <w:t>policy</w:t>
      </w:r>
    </w:p>
    <w:p w14:paraId="6DF38C88" w14:textId="77777777" w:rsidR="00BB59C7" w:rsidRPr="00090436" w:rsidRDefault="00BB59C7" w:rsidP="00090436">
      <w:pPr>
        <w:pStyle w:val="ListParagraph"/>
        <w:numPr>
          <w:ilvl w:val="0"/>
          <w:numId w:val="22"/>
        </w:numPr>
        <w:rPr>
          <w:rFonts w:ascii="Arial" w:hAnsi="Arial" w:cs="Arial"/>
          <w:sz w:val="24"/>
          <w:szCs w:val="24"/>
        </w:rPr>
      </w:pPr>
      <w:r w:rsidRPr="00090436">
        <w:rPr>
          <w:rFonts w:ascii="Arial" w:hAnsi="Arial" w:cs="Arial"/>
          <w:sz w:val="24"/>
          <w:szCs w:val="24"/>
        </w:rPr>
        <w:t>Complaints Policy</w:t>
      </w:r>
    </w:p>
    <w:p w14:paraId="33633B10" w14:textId="77777777" w:rsidR="00BB59C7" w:rsidRPr="00090436" w:rsidRDefault="00BE29B3" w:rsidP="00090436">
      <w:pPr>
        <w:pStyle w:val="ListParagraph"/>
        <w:numPr>
          <w:ilvl w:val="0"/>
          <w:numId w:val="22"/>
        </w:numPr>
        <w:rPr>
          <w:rFonts w:ascii="Arial" w:hAnsi="Arial" w:cs="Arial"/>
          <w:sz w:val="24"/>
          <w:szCs w:val="24"/>
        </w:rPr>
      </w:pPr>
      <w:r w:rsidRPr="00090436">
        <w:rPr>
          <w:rFonts w:ascii="Arial" w:hAnsi="Arial" w:cs="Arial"/>
          <w:sz w:val="24"/>
          <w:szCs w:val="24"/>
        </w:rPr>
        <w:t>Safeguarding and child p</w:t>
      </w:r>
      <w:r w:rsidR="00BB59C7" w:rsidRPr="00090436">
        <w:rPr>
          <w:rFonts w:ascii="Arial" w:hAnsi="Arial" w:cs="Arial"/>
          <w:sz w:val="24"/>
          <w:szCs w:val="24"/>
        </w:rPr>
        <w:t>rotection</w:t>
      </w:r>
      <w:r w:rsidR="00995820">
        <w:rPr>
          <w:rFonts w:ascii="Arial" w:hAnsi="Arial" w:cs="Arial"/>
          <w:sz w:val="24"/>
          <w:szCs w:val="24"/>
        </w:rPr>
        <w:t xml:space="preserve"> policy.</w:t>
      </w:r>
      <w:r w:rsidRPr="00090436">
        <w:rPr>
          <w:rFonts w:ascii="Arial" w:hAnsi="Arial" w:cs="Arial"/>
          <w:sz w:val="24"/>
          <w:szCs w:val="24"/>
        </w:rPr>
        <w:t xml:space="preserve"> </w:t>
      </w:r>
    </w:p>
    <w:p w14:paraId="00DD9FD2" w14:textId="77777777" w:rsidR="00BB59C7" w:rsidRPr="00090436" w:rsidRDefault="00BB59C7" w:rsidP="00090436">
      <w:pPr>
        <w:pStyle w:val="ListParagraph"/>
        <w:numPr>
          <w:ilvl w:val="0"/>
          <w:numId w:val="22"/>
        </w:numPr>
        <w:rPr>
          <w:rFonts w:ascii="Arial" w:hAnsi="Arial" w:cs="Arial"/>
          <w:sz w:val="24"/>
          <w:szCs w:val="24"/>
        </w:rPr>
      </w:pPr>
      <w:r w:rsidRPr="00090436">
        <w:rPr>
          <w:rFonts w:ascii="Arial" w:hAnsi="Arial" w:cs="Arial"/>
          <w:sz w:val="24"/>
          <w:szCs w:val="24"/>
        </w:rPr>
        <w:t>Confidentiality Policy</w:t>
      </w:r>
    </w:p>
    <w:p w14:paraId="5148E7F2" w14:textId="77777777" w:rsidR="001024FF" w:rsidRPr="00090436" w:rsidRDefault="001024FF" w:rsidP="00090436">
      <w:pPr>
        <w:pStyle w:val="ListParagraph"/>
        <w:numPr>
          <w:ilvl w:val="0"/>
          <w:numId w:val="22"/>
        </w:numPr>
        <w:rPr>
          <w:rFonts w:ascii="Arial" w:hAnsi="Arial" w:cs="Arial"/>
          <w:sz w:val="24"/>
          <w:szCs w:val="24"/>
        </w:rPr>
      </w:pPr>
      <w:r w:rsidRPr="00090436">
        <w:rPr>
          <w:rFonts w:ascii="Arial" w:hAnsi="Arial" w:cs="Arial"/>
          <w:sz w:val="24"/>
          <w:szCs w:val="24"/>
        </w:rPr>
        <w:t>e</w:t>
      </w:r>
      <w:r w:rsidR="00BB59C7" w:rsidRPr="00090436">
        <w:rPr>
          <w:rFonts w:ascii="Arial" w:hAnsi="Arial" w:cs="Arial"/>
          <w:sz w:val="24"/>
          <w:szCs w:val="24"/>
        </w:rPr>
        <w:t xml:space="preserve">-Safety </w:t>
      </w:r>
      <w:r w:rsidRPr="00090436">
        <w:rPr>
          <w:rFonts w:ascii="Arial" w:hAnsi="Arial" w:cs="Arial"/>
          <w:sz w:val="24"/>
          <w:szCs w:val="24"/>
        </w:rPr>
        <w:t>(Online Safety) and Acceptable Use Policies</w:t>
      </w:r>
      <w:r w:rsidR="00BE29B3" w:rsidRPr="00090436">
        <w:rPr>
          <w:rFonts w:ascii="Arial" w:hAnsi="Arial" w:cs="Arial"/>
          <w:sz w:val="24"/>
          <w:szCs w:val="24"/>
        </w:rPr>
        <w:t xml:space="preserve"> (AUPs)</w:t>
      </w:r>
    </w:p>
    <w:p w14:paraId="74F712A4" w14:textId="77777777" w:rsidR="001024FF" w:rsidRPr="00090436" w:rsidRDefault="001024FF" w:rsidP="00090436">
      <w:pPr>
        <w:pStyle w:val="ListParagraph"/>
        <w:numPr>
          <w:ilvl w:val="0"/>
          <w:numId w:val="22"/>
        </w:numPr>
        <w:rPr>
          <w:rFonts w:ascii="Arial" w:hAnsi="Arial" w:cs="Arial"/>
          <w:sz w:val="24"/>
          <w:szCs w:val="24"/>
        </w:rPr>
      </w:pPr>
      <w:r w:rsidRPr="00090436">
        <w:rPr>
          <w:rFonts w:ascii="Arial" w:hAnsi="Arial" w:cs="Arial"/>
          <w:sz w:val="24"/>
          <w:szCs w:val="24"/>
        </w:rPr>
        <w:t>Curric</w:t>
      </w:r>
      <w:r w:rsidR="00BE29B3" w:rsidRPr="00090436">
        <w:rPr>
          <w:rFonts w:ascii="Arial" w:hAnsi="Arial" w:cs="Arial"/>
          <w:sz w:val="24"/>
          <w:szCs w:val="24"/>
        </w:rPr>
        <w:t>ulum Policies such as PSHE and c</w:t>
      </w:r>
      <w:r w:rsidRPr="00090436">
        <w:rPr>
          <w:rFonts w:ascii="Arial" w:hAnsi="Arial" w:cs="Arial"/>
          <w:sz w:val="24"/>
          <w:szCs w:val="24"/>
        </w:rPr>
        <w:t xml:space="preserve">itizenship and </w:t>
      </w:r>
      <w:r w:rsidR="00BE29B3" w:rsidRPr="00090436">
        <w:rPr>
          <w:rFonts w:ascii="Arial" w:hAnsi="Arial" w:cs="Arial"/>
          <w:sz w:val="24"/>
          <w:szCs w:val="24"/>
        </w:rPr>
        <w:t>c</w:t>
      </w:r>
      <w:r w:rsidRPr="00090436">
        <w:rPr>
          <w:rFonts w:ascii="Arial" w:hAnsi="Arial" w:cs="Arial"/>
          <w:sz w:val="24"/>
          <w:szCs w:val="24"/>
        </w:rPr>
        <w:t xml:space="preserve">omputing </w:t>
      </w:r>
    </w:p>
    <w:p w14:paraId="4593202E" w14:textId="77777777" w:rsidR="00BE29B3" w:rsidRPr="00090436" w:rsidRDefault="00BE29B3" w:rsidP="00090436">
      <w:pPr>
        <w:pStyle w:val="ListParagraph"/>
        <w:numPr>
          <w:ilvl w:val="0"/>
          <w:numId w:val="22"/>
        </w:numPr>
        <w:rPr>
          <w:rFonts w:ascii="Arial" w:hAnsi="Arial" w:cs="Arial"/>
          <w:sz w:val="24"/>
          <w:szCs w:val="24"/>
        </w:rPr>
      </w:pPr>
      <w:r w:rsidRPr="00090436">
        <w:rPr>
          <w:rFonts w:ascii="Arial" w:hAnsi="Arial" w:cs="Arial"/>
          <w:sz w:val="24"/>
          <w:szCs w:val="24"/>
        </w:rPr>
        <w:t>Mobile phone and social media policies</w:t>
      </w:r>
    </w:p>
    <w:p w14:paraId="38464F44" w14:textId="77777777" w:rsidR="00BE29B3" w:rsidRDefault="00BE29B3" w:rsidP="00090436">
      <w:pPr>
        <w:pStyle w:val="ListParagraph"/>
        <w:numPr>
          <w:ilvl w:val="0"/>
          <w:numId w:val="22"/>
        </w:numPr>
        <w:rPr>
          <w:rFonts w:ascii="Arial" w:hAnsi="Arial" w:cs="Arial"/>
          <w:sz w:val="24"/>
          <w:szCs w:val="24"/>
        </w:rPr>
      </w:pPr>
      <w:r w:rsidRPr="00090436">
        <w:rPr>
          <w:rFonts w:ascii="Arial" w:hAnsi="Arial" w:cs="Arial"/>
          <w:sz w:val="24"/>
          <w:szCs w:val="24"/>
        </w:rPr>
        <w:t xml:space="preserve">Searching and confiscation </w:t>
      </w:r>
    </w:p>
    <w:p w14:paraId="7C5BB346" w14:textId="77777777" w:rsidR="000F33C2" w:rsidRPr="00090436" w:rsidRDefault="000F33C2" w:rsidP="000F33C2">
      <w:pPr>
        <w:pStyle w:val="ListParagraph"/>
        <w:rPr>
          <w:rFonts w:ascii="Arial" w:hAnsi="Arial" w:cs="Arial"/>
          <w:sz w:val="24"/>
          <w:szCs w:val="24"/>
        </w:rPr>
      </w:pPr>
    </w:p>
    <w:p w14:paraId="64F980E2" w14:textId="77777777" w:rsidR="00BB59C7" w:rsidRPr="00090436" w:rsidRDefault="00D1456F" w:rsidP="00090436">
      <w:pPr>
        <w:rPr>
          <w:rFonts w:ascii="Arial" w:hAnsi="Arial" w:cs="Arial"/>
          <w:b/>
          <w:sz w:val="24"/>
          <w:szCs w:val="24"/>
        </w:rPr>
      </w:pPr>
      <w:r>
        <w:rPr>
          <w:rFonts w:ascii="Arial" w:hAnsi="Arial" w:cs="Arial"/>
          <w:b/>
          <w:sz w:val="24"/>
          <w:szCs w:val="24"/>
        </w:rPr>
        <w:t>10</w:t>
      </w:r>
      <w:r w:rsidR="00BB59C7" w:rsidRPr="00090436">
        <w:rPr>
          <w:rFonts w:ascii="Arial" w:hAnsi="Arial" w:cs="Arial"/>
          <w:b/>
          <w:sz w:val="24"/>
          <w:szCs w:val="24"/>
        </w:rPr>
        <w:t>)</w:t>
      </w:r>
      <w:r w:rsidR="00B739EF" w:rsidRPr="00090436">
        <w:rPr>
          <w:rFonts w:ascii="Arial" w:hAnsi="Arial" w:cs="Arial"/>
          <w:b/>
          <w:sz w:val="24"/>
          <w:szCs w:val="24"/>
        </w:rPr>
        <w:t xml:space="preserve"> Links to legislation</w:t>
      </w:r>
    </w:p>
    <w:p w14:paraId="52D25310" w14:textId="77777777" w:rsidR="00BB59C7" w:rsidRPr="00090436" w:rsidRDefault="00BB59C7" w:rsidP="00090436">
      <w:pPr>
        <w:pStyle w:val="NoSpacing"/>
        <w:rPr>
          <w:rFonts w:ascii="Arial" w:hAnsi="Arial" w:cs="Arial"/>
          <w:sz w:val="24"/>
          <w:szCs w:val="24"/>
        </w:rPr>
      </w:pPr>
      <w:r w:rsidRPr="00090436">
        <w:rPr>
          <w:rFonts w:ascii="Arial" w:hAnsi="Arial" w:cs="Arial"/>
          <w:sz w:val="24"/>
          <w:szCs w:val="24"/>
        </w:rPr>
        <w:t xml:space="preserve">There are </w:t>
      </w:r>
      <w:proofErr w:type="gramStart"/>
      <w:r w:rsidRPr="00090436">
        <w:rPr>
          <w:rFonts w:ascii="Arial" w:hAnsi="Arial" w:cs="Arial"/>
          <w:sz w:val="24"/>
          <w:szCs w:val="24"/>
        </w:rPr>
        <w:t>a number of</w:t>
      </w:r>
      <w:proofErr w:type="gramEnd"/>
      <w:r w:rsidRPr="00090436">
        <w:rPr>
          <w:rFonts w:ascii="Arial" w:hAnsi="Arial" w:cs="Arial"/>
          <w:sz w:val="24"/>
          <w:szCs w:val="24"/>
        </w:rPr>
        <w:t xml:space="preserve"> pieces of legislation which set out measures and actions for schools in response to bullying as well as criminal law. These may include:</w:t>
      </w:r>
    </w:p>
    <w:p w14:paraId="69C97B68" w14:textId="77777777" w:rsidR="00BE29B3" w:rsidRPr="00090436" w:rsidRDefault="00BE29B3" w:rsidP="00090436">
      <w:pPr>
        <w:pStyle w:val="NoSpacing"/>
        <w:rPr>
          <w:rFonts w:ascii="Arial" w:hAnsi="Arial" w:cs="Arial"/>
          <w:sz w:val="24"/>
          <w:szCs w:val="24"/>
        </w:rPr>
      </w:pPr>
    </w:p>
    <w:p w14:paraId="71902284" w14:textId="77777777" w:rsidR="00BB59C7" w:rsidRPr="00090436" w:rsidRDefault="00BB59C7" w:rsidP="00090436">
      <w:pPr>
        <w:pStyle w:val="NoSpacing"/>
        <w:numPr>
          <w:ilvl w:val="0"/>
          <w:numId w:val="35"/>
        </w:numPr>
        <w:rPr>
          <w:rFonts w:ascii="Arial" w:hAnsi="Arial" w:cs="Arial"/>
          <w:sz w:val="24"/>
          <w:szCs w:val="24"/>
        </w:rPr>
      </w:pPr>
      <w:r w:rsidRPr="00090436">
        <w:rPr>
          <w:rFonts w:ascii="Arial" w:hAnsi="Arial" w:cs="Arial"/>
          <w:sz w:val="24"/>
          <w:szCs w:val="24"/>
        </w:rPr>
        <w:t>The Education and Inspection Act 2006</w:t>
      </w:r>
      <w:r w:rsidR="00B739EF" w:rsidRPr="00090436">
        <w:rPr>
          <w:rFonts w:ascii="Arial" w:hAnsi="Arial" w:cs="Arial"/>
          <w:sz w:val="24"/>
          <w:szCs w:val="24"/>
        </w:rPr>
        <w:t>, 2011</w:t>
      </w:r>
    </w:p>
    <w:p w14:paraId="418904B5" w14:textId="77777777" w:rsidR="00BB59C7" w:rsidRPr="00090436" w:rsidRDefault="00BB59C7" w:rsidP="00090436">
      <w:pPr>
        <w:pStyle w:val="ListParagraph"/>
        <w:numPr>
          <w:ilvl w:val="0"/>
          <w:numId w:val="23"/>
        </w:numPr>
        <w:rPr>
          <w:rFonts w:ascii="Arial" w:hAnsi="Arial" w:cs="Arial"/>
          <w:sz w:val="24"/>
          <w:szCs w:val="24"/>
        </w:rPr>
      </w:pPr>
      <w:r w:rsidRPr="00090436">
        <w:rPr>
          <w:rFonts w:ascii="Arial" w:hAnsi="Arial" w:cs="Arial"/>
          <w:sz w:val="24"/>
          <w:szCs w:val="24"/>
        </w:rPr>
        <w:t>The Equality Act 2010</w:t>
      </w:r>
    </w:p>
    <w:p w14:paraId="40867D2E" w14:textId="77777777" w:rsidR="00BB59C7" w:rsidRPr="00090436" w:rsidRDefault="00BB59C7" w:rsidP="00090436">
      <w:pPr>
        <w:pStyle w:val="ListParagraph"/>
        <w:numPr>
          <w:ilvl w:val="0"/>
          <w:numId w:val="23"/>
        </w:numPr>
        <w:rPr>
          <w:rFonts w:ascii="Arial" w:hAnsi="Arial" w:cs="Arial"/>
          <w:sz w:val="24"/>
          <w:szCs w:val="24"/>
        </w:rPr>
      </w:pPr>
      <w:r w:rsidRPr="00090436">
        <w:rPr>
          <w:rFonts w:ascii="Arial" w:hAnsi="Arial" w:cs="Arial"/>
          <w:sz w:val="24"/>
          <w:szCs w:val="24"/>
        </w:rPr>
        <w:t>The Children Act 1989</w:t>
      </w:r>
    </w:p>
    <w:p w14:paraId="027D16FF" w14:textId="77777777" w:rsidR="00BB59C7" w:rsidRPr="00090436" w:rsidRDefault="00BB59C7" w:rsidP="00090436">
      <w:pPr>
        <w:pStyle w:val="ListParagraph"/>
        <w:numPr>
          <w:ilvl w:val="0"/>
          <w:numId w:val="23"/>
        </w:numPr>
        <w:rPr>
          <w:rFonts w:ascii="Arial" w:hAnsi="Arial" w:cs="Arial"/>
          <w:sz w:val="24"/>
          <w:szCs w:val="24"/>
        </w:rPr>
      </w:pPr>
      <w:r w:rsidRPr="00090436">
        <w:rPr>
          <w:rFonts w:ascii="Arial" w:hAnsi="Arial" w:cs="Arial"/>
          <w:sz w:val="24"/>
          <w:szCs w:val="24"/>
        </w:rPr>
        <w:t>Protection from Harassment Act 1997</w:t>
      </w:r>
    </w:p>
    <w:p w14:paraId="13E7DA7B" w14:textId="77777777" w:rsidR="00BB59C7" w:rsidRPr="00090436" w:rsidRDefault="00BB59C7" w:rsidP="00090436">
      <w:pPr>
        <w:pStyle w:val="ListParagraph"/>
        <w:numPr>
          <w:ilvl w:val="0"/>
          <w:numId w:val="23"/>
        </w:numPr>
        <w:rPr>
          <w:rFonts w:ascii="Arial" w:hAnsi="Arial" w:cs="Arial"/>
          <w:sz w:val="24"/>
          <w:szCs w:val="24"/>
        </w:rPr>
      </w:pPr>
      <w:r w:rsidRPr="00090436">
        <w:rPr>
          <w:rFonts w:ascii="Arial" w:hAnsi="Arial" w:cs="Arial"/>
          <w:sz w:val="24"/>
          <w:szCs w:val="24"/>
        </w:rPr>
        <w:t>The Malicious Communications Act 1988</w:t>
      </w:r>
    </w:p>
    <w:p w14:paraId="40B549BF" w14:textId="77777777" w:rsidR="00BB59C7" w:rsidRPr="00090436" w:rsidRDefault="00BB59C7" w:rsidP="00090436">
      <w:pPr>
        <w:pStyle w:val="ListParagraph"/>
        <w:numPr>
          <w:ilvl w:val="0"/>
          <w:numId w:val="23"/>
        </w:numPr>
        <w:rPr>
          <w:rFonts w:ascii="Arial" w:hAnsi="Arial" w:cs="Arial"/>
          <w:sz w:val="24"/>
          <w:szCs w:val="24"/>
        </w:rPr>
      </w:pPr>
      <w:r w:rsidRPr="00090436">
        <w:rPr>
          <w:rFonts w:ascii="Arial" w:hAnsi="Arial" w:cs="Arial"/>
          <w:sz w:val="24"/>
          <w:szCs w:val="24"/>
        </w:rPr>
        <w:t>Public Order Act 1986</w:t>
      </w:r>
    </w:p>
    <w:p w14:paraId="05DB038D" w14:textId="77777777" w:rsidR="00BB59C7" w:rsidRDefault="00B739EF" w:rsidP="00090436">
      <w:pPr>
        <w:pStyle w:val="ListParagraph"/>
        <w:numPr>
          <w:ilvl w:val="0"/>
          <w:numId w:val="23"/>
        </w:numPr>
        <w:rPr>
          <w:rFonts w:ascii="Arial" w:hAnsi="Arial" w:cs="Arial"/>
          <w:sz w:val="24"/>
          <w:szCs w:val="24"/>
        </w:rPr>
      </w:pPr>
      <w:r w:rsidRPr="00090436">
        <w:rPr>
          <w:rFonts w:ascii="Arial" w:hAnsi="Arial" w:cs="Arial"/>
          <w:sz w:val="24"/>
          <w:szCs w:val="24"/>
        </w:rPr>
        <w:t>The Computer Misuse Act 1990</w:t>
      </w:r>
    </w:p>
    <w:p w14:paraId="3E23DF8F" w14:textId="77777777" w:rsidR="000F33C2" w:rsidRDefault="000F33C2" w:rsidP="000F33C2">
      <w:pPr>
        <w:pStyle w:val="ListParagraph"/>
        <w:rPr>
          <w:rFonts w:ascii="Arial" w:hAnsi="Arial" w:cs="Arial"/>
          <w:sz w:val="24"/>
          <w:szCs w:val="24"/>
        </w:rPr>
      </w:pPr>
    </w:p>
    <w:p w14:paraId="014458A7" w14:textId="77777777" w:rsidR="007F7CBE" w:rsidRPr="00090436" w:rsidRDefault="007F7CBE" w:rsidP="000F33C2">
      <w:pPr>
        <w:pStyle w:val="ListParagraph"/>
        <w:rPr>
          <w:rFonts w:ascii="Arial" w:hAnsi="Arial" w:cs="Arial"/>
          <w:sz w:val="24"/>
          <w:szCs w:val="24"/>
        </w:rPr>
      </w:pPr>
    </w:p>
    <w:p w14:paraId="3609C121" w14:textId="77777777" w:rsidR="001024FF" w:rsidRPr="00090436" w:rsidRDefault="00D1456F" w:rsidP="00090436">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11</w:t>
      </w:r>
      <w:r w:rsidR="00DA3A57" w:rsidRPr="00090436">
        <w:rPr>
          <w:rFonts w:ascii="Arial" w:hAnsi="Arial" w:cs="Arial"/>
          <w:b/>
          <w:bCs/>
          <w:color w:val="000000"/>
          <w:sz w:val="24"/>
          <w:szCs w:val="24"/>
        </w:rPr>
        <w:t>)</w:t>
      </w:r>
      <w:r w:rsidR="001024FF" w:rsidRPr="00090436">
        <w:rPr>
          <w:rFonts w:ascii="Arial" w:hAnsi="Arial" w:cs="Arial"/>
          <w:b/>
          <w:bCs/>
          <w:color w:val="000000"/>
          <w:sz w:val="24"/>
          <w:szCs w:val="24"/>
        </w:rPr>
        <w:t xml:space="preserve"> Responsibilities </w:t>
      </w:r>
    </w:p>
    <w:p w14:paraId="2F42ED40"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p>
    <w:p w14:paraId="35948286" w14:textId="77777777" w:rsidR="001024FF" w:rsidRPr="00090436" w:rsidRDefault="001024FF" w:rsidP="000F33C2">
      <w:pPr>
        <w:autoSpaceDE w:val="0"/>
        <w:autoSpaceDN w:val="0"/>
        <w:adjustRightInd w:val="0"/>
        <w:spacing w:line="240" w:lineRule="auto"/>
        <w:rPr>
          <w:rFonts w:ascii="Arial" w:hAnsi="Arial" w:cs="Arial"/>
          <w:color w:val="000000"/>
          <w:sz w:val="24"/>
          <w:szCs w:val="24"/>
        </w:rPr>
      </w:pPr>
      <w:r w:rsidRPr="00090436">
        <w:rPr>
          <w:rFonts w:ascii="Arial" w:hAnsi="Arial" w:cs="Arial"/>
          <w:color w:val="000000"/>
          <w:sz w:val="24"/>
          <w:szCs w:val="24"/>
        </w:rPr>
        <w:t xml:space="preserve">It is the responsibility of: </w:t>
      </w:r>
    </w:p>
    <w:p w14:paraId="1D601317" w14:textId="77777777"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School Governors to take a lead role in monitoring and reviewing this policy. </w:t>
      </w:r>
    </w:p>
    <w:p w14:paraId="09C92CFB" w14:textId="4843FF4B"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Governors, the Headteacher, Senior Managers, Teaching and </w:t>
      </w:r>
      <w:r w:rsidR="007F4929" w:rsidRPr="00090436">
        <w:rPr>
          <w:rFonts w:ascii="Arial" w:hAnsi="Arial" w:cs="Arial"/>
          <w:color w:val="000000"/>
          <w:sz w:val="24"/>
          <w:szCs w:val="24"/>
        </w:rPr>
        <w:t>Non-Teaching</w:t>
      </w:r>
      <w:r w:rsidRPr="00090436">
        <w:rPr>
          <w:rFonts w:ascii="Arial" w:hAnsi="Arial" w:cs="Arial"/>
          <w:color w:val="000000"/>
          <w:sz w:val="24"/>
          <w:szCs w:val="24"/>
        </w:rPr>
        <w:t xml:space="preserve"> staff to be aware of this policy and implement it accordingly. </w:t>
      </w:r>
    </w:p>
    <w:p w14:paraId="05CF4193" w14:textId="142EB427"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The Headteacher to communicate the </w:t>
      </w:r>
      <w:r w:rsidR="008D4958" w:rsidRPr="00090436">
        <w:rPr>
          <w:rFonts w:ascii="Arial" w:hAnsi="Arial" w:cs="Arial"/>
          <w:color w:val="000000"/>
          <w:sz w:val="24"/>
          <w:szCs w:val="24"/>
        </w:rPr>
        <w:t xml:space="preserve">policy to the school community and to ensure that disciplinary measures are applied fairly, </w:t>
      </w:r>
      <w:r w:rsidR="007F4929" w:rsidRPr="00090436">
        <w:rPr>
          <w:rFonts w:ascii="Arial" w:hAnsi="Arial" w:cs="Arial"/>
          <w:color w:val="000000"/>
          <w:sz w:val="24"/>
          <w:szCs w:val="24"/>
        </w:rPr>
        <w:t>consistently,</w:t>
      </w:r>
      <w:r w:rsidR="008D4958" w:rsidRPr="00090436">
        <w:rPr>
          <w:rFonts w:ascii="Arial" w:hAnsi="Arial" w:cs="Arial"/>
          <w:color w:val="000000"/>
          <w:sz w:val="24"/>
          <w:szCs w:val="24"/>
        </w:rPr>
        <w:t xml:space="preserve"> and reasonably. </w:t>
      </w:r>
    </w:p>
    <w:p w14:paraId="7B135434" w14:textId="496A1ED2"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Staff to support and uphold the </w:t>
      </w:r>
      <w:r w:rsidR="007F4929" w:rsidRPr="00090436">
        <w:rPr>
          <w:rFonts w:ascii="Arial" w:hAnsi="Arial" w:cs="Arial"/>
          <w:color w:val="000000"/>
          <w:sz w:val="24"/>
          <w:szCs w:val="24"/>
        </w:rPr>
        <w:t>policy.</w:t>
      </w:r>
    </w:p>
    <w:p w14:paraId="2F924AC0" w14:textId="525A10B2"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lastRenderedPageBreak/>
        <w:t xml:space="preserve">Parents/carers to support their children and work in partnership with the </w:t>
      </w:r>
      <w:r w:rsidR="007F4929" w:rsidRPr="00090436">
        <w:rPr>
          <w:rFonts w:ascii="Arial" w:hAnsi="Arial" w:cs="Arial"/>
          <w:color w:val="000000"/>
          <w:sz w:val="24"/>
          <w:szCs w:val="24"/>
        </w:rPr>
        <w:t>school.</w:t>
      </w:r>
    </w:p>
    <w:p w14:paraId="1A4A64F8" w14:textId="77777777"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Pupils to abide by the policy. </w:t>
      </w:r>
    </w:p>
    <w:p w14:paraId="331040EE"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p>
    <w:p w14:paraId="1197C534" w14:textId="65C2F90B" w:rsidR="001024FF" w:rsidRPr="00090436" w:rsidRDefault="001024FF" w:rsidP="00090436">
      <w:p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The named Governor with lead responsibility for this </w:t>
      </w:r>
      <w:r w:rsidR="000F33C2">
        <w:rPr>
          <w:rFonts w:ascii="Arial" w:hAnsi="Arial" w:cs="Arial"/>
          <w:color w:val="000000"/>
          <w:sz w:val="24"/>
          <w:szCs w:val="24"/>
        </w:rPr>
        <w:t xml:space="preserve">policy is: </w:t>
      </w:r>
      <w:r w:rsidR="007F4929">
        <w:rPr>
          <w:rFonts w:ascii="Arial" w:hAnsi="Arial" w:cs="Arial"/>
          <w:color w:val="000000"/>
          <w:sz w:val="24"/>
          <w:szCs w:val="24"/>
        </w:rPr>
        <w:t>John Imms</w:t>
      </w:r>
    </w:p>
    <w:p w14:paraId="06750E19" w14:textId="77777777" w:rsidR="008D4958" w:rsidRPr="00090436" w:rsidRDefault="008D4958" w:rsidP="00090436">
      <w:pPr>
        <w:autoSpaceDE w:val="0"/>
        <w:autoSpaceDN w:val="0"/>
        <w:adjustRightInd w:val="0"/>
        <w:spacing w:after="0" w:line="240" w:lineRule="auto"/>
        <w:rPr>
          <w:rFonts w:ascii="Arial" w:hAnsi="Arial" w:cs="Arial"/>
          <w:color w:val="000000"/>
          <w:sz w:val="24"/>
          <w:szCs w:val="24"/>
        </w:rPr>
      </w:pPr>
    </w:p>
    <w:p w14:paraId="53AA7D05" w14:textId="77777777" w:rsidR="000F33C2" w:rsidRDefault="001024FF" w:rsidP="000F33C2">
      <w:pPr>
        <w:spacing w:before="240"/>
        <w:rPr>
          <w:rFonts w:ascii="Arial" w:hAnsi="Arial" w:cs="Arial"/>
          <w:b/>
          <w:bCs/>
          <w:color w:val="000000"/>
          <w:sz w:val="24"/>
          <w:szCs w:val="24"/>
        </w:rPr>
      </w:pPr>
      <w:r w:rsidRPr="00090436">
        <w:rPr>
          <w:rFonts w:ascii="Arial" w:hAnsi="Arial" w:cs="Arial"/>
          <w:color w:val="000000"/>
          <w:sz w:val="24"/>
          <w:szCs w:val="24"/>
        </w:rPr>
        <w:t>The named member of staff with lead</w:t>
      </w:r>
      <w:r w:rsidR="000F33C2">
        <w:rPr>
          <w:rFonts w:ascii="Arial" w:hAnsi="Arial" w:cs="Arial"/>
          <w:color w:val="000000"/>
          <w:sz w:val="24"/>
          <w:szCs w:val="24"/>
        </w:rPr>
        <w:t xml:space="preserve"> responsibility for this policy is:</w:t>
      </w:r>
      <w:r w:rsidR="000F33C2" w:rsidRPr="00090436">
        <w:rPr>
          <w:rFonts w:ascii="Arial" w:hAnsi="Arial" w:cs="Arial"/>
          <w:b/>
          <w:bCs/>
          <w:color w:val="000000"/>
          <w:sz w:val="24"/>
          <w:szCs w:val="24"/>
        </w:rPr>
        <w:t xml:space="preserve"> </w:t>
      </w:r>
      <w:r w:rsidR="000D14F7">
        <w:rPr>
          <w:rFonts w:ascii="Arial" w:hAnsi="Arial" w:cs="Arial"/>
          <w:b/>
          <w:bCs/>
          <w:color w:val="000000"/>
          <w:sz w:val="24"/>
          <w:szCs w:val="24"/>
        </w:rPr>
        <w:t>Z Buxton</w:t>
      </w:r>
    </w:p>
    <w:p w14:paraId="4E8AFB89" w14:textId="77777777" w:rsidR="000F33C2" w:rsidRPr="00090436" w:rsidRDefault="000F33C2" w:rsidP="000F33C2">
      <w:pPr>
        <w:spacing w:before="240"/>
        <w:rPr>
          <w:rFonts w:ascii="Arial" w:hAnsi="Arial" w:cs="Arial"/>
          <w:b/>
          <w:bCs/>
          <w:color w:val="000000"/>
          <w:sz w:val="24"/>
          <w:szCs w:val="24"/>
        </w:rPr>
      </w:pPr>
    </w:p>
    <w:p w14:paraId="44E0A4FD" w14:textId="77777777" w:rsidR="001024FF" w:rsidRPr="00090436" w:rsidRDefault="00D1456F" w:rsidP="000F33C2">
      <w:pPr>
        <w:autoSpaceDE w:val="0"/>
        <w:autoSpaceDN w:val="0"/>
        <w:adjustRightInd w:val="0"/>
        <w:spacing w:before="240" w:after="0" w:line="240" w:lineRule="auto"/>
        <w:rPr>
          <w:rFonts w:ascii="Arial" w:hAnsi="Arial" w:cs="Arial"/>
          <w:color w:val="000000"/>
          <w:sz w:val="24"/>
          <w:szCs w:val="24"/>
        </w:rPr>
      </w:pPr>
      <w:r>
        <w:rPr>
          <w:rFonts w:ascii="Arial" w:hAnsi="Arial" w:cs="Arial"/>
          <w:b/>
          <w:bCs/>
          <w:color w:val="000000"/>
          <w:sz w:val="24"/>
          <w:szCs w:val="24"/>
        </w:rPr>
        <w:t>12</w:t>
      </w:r>
      <w:r w:rsidR="001024FF" w:rsidRPr="00090436">
        <w:rPr>
          <w:rFonts w:ascii="Arial" w:hAnsi="Arial" w:cs="Arial"/>
          <w:b/>
          <w:bCs/>
          <w:color w:val="000000"/>
          <w:sz w:val="24"/>
          <w:szCs w:val="24"/>
        </w:rPr>
        <w:t xml:space="preserve">) Monitoring &amp; review, policy into practice </w:t>
      </w:r>
    </w:p>
    <w:p w14:paraId="79265F2A"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p>
    <w:p w14:paraId="501DC59E"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This policy was app</w:t>
      </w:r>
      <w:r w:rsidR="000F33C2">
        <w:rPr>
          <w:rFonts w:ascii="Arial" w:hAnsi="Arial" w:cs="Arial"/>
          <w:color w:val="000000"/>
          <w:sz w:val="24"/>
          <w:szCs w:val="24"/>
        </w:rPr>
        <w:t>roved by the Governing Body on:</w:t>
      </w:r>
      <w:r w:rsidR="001C4A32">
        <w:rPr>
          <w:rFonts w:ascii="Arial" w:hAnsi="Arial" w:cs="Arial"/>
          <w:color w:val="000000"/>
          <w:sz w:val="24"/>
          <w:szCs w:val="24"/>
        </w:rPr>
        <w:t xml:space="preserve"> March 2021</w:t>
      </w:r>
    </w:p>
    <w:p w14:paraId="213325E0"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p>
    <w:p w14:paraId="4240D64B" w14:textId="27E7C74E" w:rsidR="001024FF" w:rsidRDefault="001024FF" w:rsidP="00090436">
      <w:p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This policy w</w:t>
      </w:r>
      <w:r w:rsidR="007F4929">
        <w:rPr>
          <w:rFonts w:ascii="Arial" w:hAnsi="Arial" w:cs="Arial"/>
          <w:color w:val="000000"/>
          <w:sz w:val="24"/>
          <w:szCs w:val="24"/>
        </w:rPr>
        <w:t>as</w:t>
      </w:r>
      <w:r w:rsidRPr="00090436">
        <w:rPr>
          <w:rFonts w:ascii="Arial" w:hAnsi="Arial" w:cs="Arial"/>
          <w:color w:val="000000"/>
          <w:sz w:val="24"/>
          <w:szCs w:val="24"/>
        </w:rPr>
        <w:t xml:space="preserve"> monitore</w:t>
      </w:r>
      <w:r w:rsidR="001C4A32">
        <w:rPr>
          <w:rFonts w:ascii="Arial" w:hAnsi="Arial" w:cs="Arial"/>
          <w:color w:val="000000"/>
          <w:sz w:val="24"/>
          <w:szCs w:val="24"/>
        </w:rPr>
        <w:t>d and reviewed in</w:t>
      </w:r>
      <w:r w:rsidR="007F4929">
        <w:rPr>
          <w:rFonts w:ascii="Arial" w:hAnsi="Arial" w:cs="Arial"/>
          <w:color w:val="000000"/>
          <w:sz w:val="24"/>
          <w:szCs w:val="24"/>
        </w:rPr>
        <w:t xml:space="preserve"> Sept 2023 and was updated to reflect KCSIE Sept 2023</w:t>
      </w:r>
      <w:r w:rsidR="007539F9">
        <w:rPr>
          <w:rFonts w:ascii="Arial" w:hAnsi="Arial" w:cs="Arial"/>
          <w:color w:val="000000"/>
          <w:sz w:val="24"/>
          <w:szCs w:val="24"/>
        </w:rPr>
        <w:t>.</w:t>
      </w:r>
    </w:p>
    <w:p w14:paraId="4C69E5DE" w14:textId="77777777" w:rsidR="000F33C2" w:rsidRPr="00090436" w:rsidRDefault="000F33C2" w:rsidP="00090436">
      <w:pPr>
        <w:autoSpaceDE w:val="0"/>
        <w:autoSpaceDN w:val="0"/>
        <w:adjustRightInd w:val="0"/>
        <w:spacing w:after="0" w:line="240" w:lineRule="auto"/>
        <w:rPr>
          <w:rFonts w:ascii="Arial" w:hAnsi="Arial" w:cs="Arial"/>
          <w:color w:val="000000"/>
          <w:sz w:val="24"/>
          <w:szCs w:val="24"/>
        </w:rPr>
      </w:pPr>
    </w:p>
    <w:p w14:paraId="15A461B3" w14:textId="77777777" w:rsidR="00BE29B3" w:rsidRPr="00090436" w:rsidRDefault="001024FF" w:rsidP="00090436">
      <w:pPr>
        <w:rPr>
          <w:rFonts w:ascii="Arial" w:hAnsi="Arial" w:cs="Arial"/>
          <w:color w:val="000000"/>
          <w:sz w:val="24"/>
          <w:szCs w:val="24"/>
        </w:rPr>
      </w:pPr>
      <w:r w:rsidRPr="00090436">
        <w:rPr>
          <w:rFonts w:ascii="Arial" w:hAnsi="Arial" w:cs="Arial"/>
          <w:color w:val="000000"/>
          <w:sz w:val="24"/>
          <w:szCs w:val="24"/>
        </w:rPr>
        <w:t xml:space="preserve">The named Governor for bullying will report on a regular basis to the governing body on incidents of bullying and outcomes. </w:t>
      </w:r>
      <w:r w:rsidR="00DA3A57" w:rsidRPr="00090436">
        <w:rPr>
          <w:rFonts w:ascii="Arial" w:hAnsi="Arial" w:cs="Arial"/>
          <w:color w:val="000000"/>
          <w:sz w:val="24"/>
          <w:szCs w:val="24"/>
        </w:rPr>
        <w:t xml:space="preserve">The school will ensure that </w:t>
      </w:r>
      <w:r w:rsidR="00A826BC" w:rsidRPr="00090436">
        <w:rPr>
          <w:rFonts w:ascii="Arial" w:hAnsi="Arial" w:cs="Arial"/>
          <w:color w:val="000000"/>
          <w:sz w:val="24"/>
          <w:szCs w:val="24"/>
        </w:rPr>
        <w:t xml:space="preserve">they </w:t>
      </w:r>
      <w:r w:rsidR="00DA3A57" w:rsidRPr="00090436">
        <w:rPr>
          <w:rFonts w:ascii="Arial" w:hAnsi="Arial" w:cs="Arial"/>
          <w:color w:val="000000"/>
          <w:sz w:val="24"/>
          <w:szCs w:val="24"/>
        </w:rPr>
        <w:t xml:space="preserve">regularly monitor and evaluate mechanisms to ensure </w:t>
      </w:r>
      <w:r w:rsidR="00594101" w:rsidRPr="00090436">
        <w:rPr>
          <w:rFonts w:ascii="Arial" w:hAnsi="Arial" w:cs="Arial"/>
          <w:color w:val="000000"/>
          <w:sz w:val="24"/>
          <w:szCs w:val="24"/>
        </w:rPr>
        <w:t>that the</w:t>
      </w:r>
      <w:r w:rsidR="00DA3A57" w:rsidRPr="00090436">
        <w:rPr>
          <w:rFonts w:ascii="Arial" w:hAnsi="Arial" w:cs="Arial"/>
          <w:color w:val="000000"/>
          <w:sz w:val="24"/>
          <w:szCs w:val="24"/>
        </w:rPr>
        <w:t xml:space="preserve"> policy is being consistently applied. </w:t>
      </w:r>
      <w:r w:rsidRPr="00090436">
        <w:rPr>
          <w:rFonts w:ascii="Arial" w:hAnsi="Arial" w:cs="Arial"/>
          <w:color w:val="000000"/>
          <w:sz w:val="24"/>
          <w:szCs w:val="24"/>
        </w:rPr>
        <w:t xml:space="preserve">Any issues identified will be incorporated into the school’s action planning. </w:t>
      </w:r>
    </w:p>
    <w:p w14:paraId="5E44C0A7" w14:textId="77777777" w:rsidR="000D5317" w:rsidRDefault="000D5317" w:rsidP="00090436">
      <w:pPr>
        <w:rPr>
          <w:rFonts w:ascii="Arial" w:hAnsi="Arial" w:cs="Arial"/>
          <w:b/>
          <w:color w:val="000000"/>
          <w:sz w:val="27"/>
          <w:szCs w:val="23"/>
        </w:rPr>
      </w:pPr>
    </w:p>
    <w:p w14:paraId="0E9FC274" w14:textId="77777777" w:rsidR="000D5317" w:rsidRPr="000D5317" w:rsidRDefault="000D5317" w:rsidP="000D5317">
      <w:pPr>
        <w:widowControl w:val="0"/>
        <w:tabs>
          <w:tab w:val="left" w:pos="1800"/>
        </w:tabs>
        <w:autoSpaceDE w:val="0"/>
        <w:autoSpaceDN w:val="0"/>
        <w:adjustRightInd w:val="0"/>
        <w:spacing w:before="21" w:after="0" w:line="280" w:lineRule="exact"/>
        <w:ind w:right="-46"/>
        <w:jc w:val="both"/>
        <w:rPr>
          <w:rFonts w:ascii="Arial" w:eastAsia="Times New Roman" w:hAnsi="Arial" w:cs="Arial"/>
          <w:color w:val="000000"/>
          <w:spacing w:val="-3"/>
          <w:sz w:val="24"/>
          <w:szCs w:val="24"/>
        </w:rPr>
      </w:pPr>
      <w:r w:rsidRPr="000D5317">
        <w:rPr>
          <w:rFonts w:ascii="Arial" w:eastAsia="Times New Roman" w:hAnsi="Arial" w:cs="Arial"/>
          <w:color w:val="000000"/>
          <w:sz w:val="24"/>
          <w:szCs w:val="24"/>
        </w:rPr>
        <w:t xml:space="preserve">Signed           </w:t>
      </w:r>
      <w:r w:rsidRPr="000D5317">
        <w:rPr>
          <w:rFonts w:ascii="Arial" w:eastAsia="Times New Roman" w:hAnsi="Arial" w:cs="Arial"/>
          <w:color w:val="000000"/>
          <w:sz w:val="36"/>
          <w:szCs w:val="36"/>
        </w:rPr>
        <w:t xml:space="preserve">          </w:t>
      </w:r>
      <w:r w:rsidRPr="000D531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D5317">
        <w:rPr>
          <w:rFonts w:ascii="Arial" w:eastAsia="Times New Roman" w:hAnsi="Arial" w:cs="Arial"/>
          <w:color w:val="000000"/>
          <w:sz w:val="24"/>
          <w:szCs w:val="24"/>
        </w:rPr>
        <w:t>Chair of Governors</w:t>
      </w:r>
      <w:r>
        <w:rPr>
          <w:rFonts w:ascii="Arial" w:eastAsia="Times New Roman" w:hAnsi="Arial" w:cs="Arial"/>
          <w:color w:val="000000"/>
          <w:sz w:val="24"/>
          <w:szCs w:val="24"/>
        </w:rPr>
        <w:t xml:space="preserve">         Date</w:t>
      </w:r>
    </w:p>
    <w:p w14:paraId="21F39251" w14:textId="77777777" w:rsidR="000D5317" w:rsidRDefault="000D5317" w:rsidP="00090436">
      <w:pPr>
        <w:rPr>
          <w:rFonts w:ascii="Arial" w:hAnsi="Arial" w:cs="Arial"/>
          <w:b/>
          <w:color w:val="000000"/>
          <w:sz w:val="27"/>
          <w:szCs w:val="23"/>
        </w:rPr>
      </w:pPr>
    </w:p>
    <w:p w14:paraId="1840ED6B" w14:textId="77777777" w:rsidR="00BE29B3" w:rsidRPr="000D5317" w:rsidRDefault="000D5317" w:rsidP="00090436">
      <w:pPr>
        <w:rPr>
          <w:rFonts w:ascii="Arial" w:hAnsi="Arial" w:cs="Arial"/>
          <w:b/>
          <w:color w:val="000000"/>
          <w:sz w:val="24"/>
          <w:szCs w:val="24"/>
        </w:rPr>
      </w:pPr>
      <w:r w:rsidRPr="000D5317">
        <w:rPr>
          <w:rFonts w:ascii="Arial" w:hAnsi="Arial" w:cs="Arial"/>
          <w:color w:val="000000"/>
          <w:sz w:val="24"/>
          <w:szCs w:val="24"/>
        </w:rPr>
        <w:t>Signed</w:t>
      </w:r>
      <w:r>
        <w:rPr>
          <w:rFonts w:ascii="Arial" w:hAnsi="Arial" w:cs="Arial"/>
          <w:color w:val="000000"/>
          <w:sz w:val="24"/>
          <w:szCs w:val="24"/>
        </w:rPr>
        <w:t xml:space="preserve">                                                 Headteacher                   Date</w:t>
      </w:r>
      <w:r w:rsidR="00BE29B3" w:rsidRPr="000D5317">
        <w:rPr>
          <w:rFonts w:ascii="Arial" w:hAnsi="Arial" w:cs="Arial"/>
          <w:b/>
          <w:color w:val="000000"/>
          <w:sz w:val="24"/>
          <w:szCs w:val="24"/>
        </w:rPr>
        <w:br w:type="page"/>
      </w:r>
    </w:p>
    <w:p w14:paraId="0DE0D9FF" w14:textId="77777777" w:rsidR="001024FF" w:rsidRPr="000F33C2" w:rsidRDefault="001024FF" w:rsidP="00090436">
      <w:pPr>
        <w:rPr>
          <w:rFonts w:ascii="Arial" w:hAnsi="Arial" w:cs="Arial"/>
          <w:color w:val="000000"/>
          <w:sz w:val="28"/>
          <w:szCs w:val="28"/>
        </w:rPr>
      </w:pPr>
      <w:r w:rsidRPr="000F33C2">
        <w:rPr>
          <w:rFonts w:ascii="Arial" w:hAnsi="Arial" w:cs="Arial"/>
          <w:b/>
          <w:color w:val="000000"/>
          <w:sz w:val="28"/>
          <w:szCs w:val="28"/>
        </w:rPr>
        <w:lastRenderedPageBreak/>
        <w:t>Supporting Organisations and Guidance</w:t>
      </w:r>
    </w:p>
    <w:p w14:paraId="0617C0FD" w14:textId="77777777" w:rsidR="00B75A34"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Anti-Bullying Alliance: </w:t>
      </w:r>
      <w:hyperlink r:id="rId11" w:history="1">
        <w:r w:rsidRPr="000F33C2">
          <w:rPr>
            <w:rStyle w:val="Hyperlink"/>
            <w:rFonts w:ascii="Arial" w:hAnsi="Arial" w:cs="Arial"/>
            <w:sz w:val="24"/>
            <w:szCs w:val="24"/>
          </w:rPr>
          <w:t>www.anti-bullyingalliance.org.uk</w:t>
        </w:r>
      </w:hyperlink>
    </w:p>
    <w:p w14:paraId="585369F9" w14:textId="77777777" w:rsidR="00A826BC" w:rsidRPr="000F33C2" w:rsidRDefault="00A826BC"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Childline: </w:t>
      </w:r>
      <w:hyperlink r:id="rId12" w:history="1">
        <w:r w:rsidRPr="000F33C2">
          <w:rPr>
            <w:rStyle w:val="Hyperlink"/>
            <w:rFonts w:ascii="Arial" w:hAnsi="Arial" w:cs="Arial"/>
            <w:sz w:val="24"/>
            <w:szCs w:val="24"/>
          </w:rPr>
          <w:t>www.childline.org.uk</w:t>
        </w:r>
      </w:hyperlink>
    </w:p>
    <w:p w14:paraId="13155AEA" w14:textId="77777777" w:rsidR="009D5F2F"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DfE: </w:t>
      </w:r>
      <w:r w:rsidRPr="000F33C2">
        <w:rPr>
          <w:rFonts w:ascii="Arial" w:hAnsi="Arial" w:cs="Arial"/>
          <w:sz w:val="24"/>
          <w:szCs w:val="24"/>
        </w:rPr>
        <w:t>“Preventing and Tackling Bullying. Advice for headteachers, staff and governing bodies”, and “</w:t>
      </w:r>
      <w:hyperlink r:id="rId13" w:history="1">
        <w:r w:rsidRPr="000F33C2">
          <w:rPr>
            <w:rFonts w:ascii="Arial" w:hAnsi="Arial" w:cs="Arial"/>
            <w:sz w:val="24"/>
            <w:szCs w:val="24"/>
          </w:rPr>
          <w:t>Supporting children and young people who are bullied: advice for schools</w:t>
        </w:r>
      </w:hyperlink>
      <w:r w:rsidRPr="000F33C2">
        <w:rPr>
          <w:rFonts w:ascii="Arial" w:hAnsi="Arial" w:cs="Arial"/>
          <w:sz w:val="24"/>
          <w:szCs w:val="24"/>
        </w:rPr>
        <w:t xml:space="preserve">” </w:t>
      </w:r>
      <w:r w:rsidR="00A82BF6">
        <w:rPr>
          <w:rFonts w:ascii="Arial" w:hAnsi="Arial" w:cs="Arial"/>
          <w:sz w:val="24"/>
          <w:szCs w:val="24"/>
        </w:rPr>
        <w:t>October</w:t>
      </w:r>
      <w:r w:rsidRPr="000F33C2">
        <w:rPr>
          <w:rFonts w:ascii="Arial" w:hAnsi="Arial" w:cs="Arial"/>
          <w:sz w:val="24"/>
          <w:szCs w:val="24"/>
        </w:rPr>
        <w:t xml:space="preserve"> 2014: </w:t>
      </w:r>
      <w:hyperlink r:id="rId14" w:history="1">
        <w:r w:rsidRPr="000F33C2">
          <w:rPr>
            <w:rStyle w:val="Hyperlink"/>
            <w:rFonts w:ascii="Arial" w:hAnsi="Arial" w:cs="Arial"/>
            <w:sz w:val="24"/>
            <w:szCs w:val="24"/>
          </w:rPr>
          <w:t>https://www.gov.uk/government/publications/preventing-and-tackling-bullying</w:t>
        </w:r>
      </w:hyperlink>
      <w:r w:rsidRPr="000F33C2">
        <w:rPr>
          <w:rFonts w:ascii="Arial" w:hAnsi="Arial" w:cs="Arial"/>
          <w:sz w:val="24"/>
          <w:szCs w:val="24"/>
        </w:rPr>
        <w:t xml:space="preserve"> </w:t>
      </w:r>
    </w:p>
    <w:p w14:paraId="354D743D" w14:textId="77777777" w:rsidR="00A826BC" w:rsidRPr="000F33C2" w:rsidRDefault="00A826BC" w:rsidP="00090436">
      <w:pPr>
        <w:pStyle w:val="ListParagraph"/>
        <w:numPr>
          <w:ilvl w:val="0"/>
          <w:numId w:val="30"/>
        </w:numPr>
        <w:rPr>
          <w:rFonts w:ascii="Arial" w:hAnsi="Arial" w:cs="Arial"/>
          <w:color w:val="000000"/>
          <w:sz w:val="24"/>
          <w:szCs w:val="24"/>
        </w:rPr>
      </w:pPr>
      <w:r w:rsidRPr="000F33C2">
        <w:rPr>
          <w:rFonts w:ascii="Arial" w:hAnsi="Arial" w:cs="Arial"/>
          <w:sz w:val="24"/>
          <w:szCs w:val="24"/>
        </w:rPr>
        <w:t>DfE: “No health without mental health”:</w:t>
      </w:r>
      <w:r w:rsidRPr="000F33C2">
        <w:rPr>
          <w:sz w:val="24"/>
          <w:szCs w:val="24"/>
        </w:rPr>
        <w:t xml:space="preserve"> </w:t>
      </w:r>
      <w:hyperlink r:id="rId15" w:history="1">
        <w:r w:rsidRPr="000F33C2">
          <w:rPr>
            <w:rStyle w:val="Hyperlink"/>
            <w:rFonts w:ascii="Arial" w:hAnsi="Arial" w:cs="Arial"/>
            <w:sz w:val="24"/>
            <w:szCs w:val="24"/>
          </w:rPr>
          <w:t>https://www.gov.uk/government/publications/no-health-without-mental-health-a-cross-government-outcomes-strategy</w:t>
        </w:r>
      </w:hyperlink>
      <w:r w:rsidRPr="000F33C2">
        <w:rPr>
          <w:rFonts w:ascii="Arial" w:hAnsi="Arial" w:cs="Arial"/>
          <w:sz w:val="24"/>
          <w:szCs w:val="24"/>
        </w:rPr>
        <w:t xml:space="preserve">  </w:t>
      </w:r>
    </w:p>
    <w:p w14:paraId="77710898" w14:textId="77777777" w:rsidR="009D5F2F"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Family Lives: </w:t>
      </w:r>
      <w:hyperlink r:id="rId16" w:history="1">
        <w:r w:rsidRPr="000F33C2">
          <w:rPr>
            <w:rStyle w:val="Hyperlink"/>
            <w:rFonts w:ascii="Arial" w:hAnsi="Arial" w:cs="Arial"/>
            <w:sz w:val="24"/>
            <w:szCs w:val="24"/>
          </w:rPr>
          <w:t>www.familylives.org.uk</w:t>
        </w:r>
      </w:hyperlink>
    </w:p>
    <w:p w14:paraId="4663B783" w14:textId="77777777" w:rsidR="009D5F2F"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Kidscape: </w:t>
      </w:r>
      <w:hyperlink r:id="rId17" w:history="1">
        <w:r w:rsidRPr="000F33C2">
          <w:rPr>
            <w:rStyle w:val="Hyperlink"/>
            <w:rFonts w:ascii="Arial" w:hAnsi="Arial" w:cs="Arial"/>
            <w:sz w:val="24"/>
            <w:szCs w:val="24"/>
          </w:rPr>
          <w:t>www.kidscape.org.uk</w:t>
        </w:r>
      </w:hyperlink>
    </w:p>
    <w:p w14:paraId="7A840603" w14:textId="77777777" w:rsidR="00A826BC" w:rsidRPr="000F33C2" w:rsidRDefault="00A826BC" w:rsidP="00090436">
      <w:pPr>
        <w:pStyle w:val="ListParagraph"/>
        <w:numPr>
          <w:ilvl w:val="0"/>
          <w:numId w:val="30"/>
        </w:numPr>
        <w:rPr>
          <w:rFonts w:ascii="Arial" w:hAnsi="Arial" w:cs="Arial"/>
          <w:color w:val="000000"/>
          <w:sz w:val="24"/>
          <w:szCs w:val="24"/>
        </w:rPr>
      </w:pPr>
      <w:proofErr w:type="spellStart"/>
      <w:r w:rsidRPr="000F33C2">
        <w:rPr>
          <w:rFonts w:ascii="Arial" w:hAnsi="Arial" w:cs="Arial"/>
          <w:color w:val="000000"/>
          <w:sz w:val="24"/>
          <w:szCs w:val="24"/>
        </w:rPr>
        <w:t>MindEd</w:t>
      </w:r>
      <w:proofErr w:type="spellEnd"/>
      <w:r w:rsidRPr="000F33C2">
        <w:rPr>
          <w:rFonts w:ascii="Arial" w:hAnsi="Arial" w:cs="Arial"/>
          <w:color w:val="000000"/>
          <w:sz w:val="24"/>
          <w:szCs w:val="24"/>
        </w:rPr>
        <w:t>:</w:t>
      </w:r>
      <w:r w:rsidRPr="000F33C2">
        <w:rPr>
          <w:sz w:val="24"/>
          <w:szCs w:val="24"/>
        </w:rPr>
        <w:t xml:space="preserve"> </w:t>
      </w:r>
      <w:hyperlink r:id="rId18" w:history="1">
        <w:r w:rsidRPr="000F33C2">
          <w:rPr>
            <w:rStyle w:val="Hyperlink"/>
            <w:rFonts w:ascii="Arial" w:hAnsi="Arial" w:cs="Arial"/>
            <w:sz w:val="24"/>
            <w:szCs w:val="24"/>
          </w:rPr>
          <w:t>www.minded.org.uk</w:t>
        </w:r>
      </w:hyperlink>
    </w:p>
    <w:p w14:paraId="35E790BC" w14:textId="77777777" w:rsidR="00DA3A57"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NSPCC: </w:t>
      </w:r>
      <w:hyperlink r:id="rId19" w:history="1">
        <w:r w:rsidRPr="000F33C2">
          <w:rPr>
            <w:rStyle w:val="Hyperlink"/>
            <w:rFonts w:ascii="Arial" w:hAnsi="Arial" w:cs="Arial"/>
            <w:sz w:val="24"/>
            <w:szCs w:val="24"/>
          </w:rPr>
          <w:t>www.nspcc.org.uk</w:t>
        </w:r>
      </w:hyperlink>
    </w:p>
    <w:p w14:paraId="0FA848A7" w14:textId="77777777" w:rsidR="00FF60AA" w:rsidRPr="000F33C2" w:rsidRDefault="00FF60AA"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PSHE Association: </w:t>
      </w:r>
      <w:hyperlink r:id="rId20" w:history="1">
        <w:r w:rsidRPr="000F33C2">
          <w:rPr>
            <w:rStyle w:val="Hyperlink"/>
            <w:rFonts w:ascii="Arial" w:hAnsi="Arial" w:cs="Arial"/>
            <w:sz w:val="24"/>
            <w:szCs w:val="24"/>
          </w:rPr>
          <w:t>www.pshe-association.org.uk</w:t>
        </w:r>
      </w:hyperlink>
    </w:p>
    <w:p w14:paraId="45F7E5AA" w14:textId="77777777" w:rsidR="00DA3A57" w:rsidRPr="000F33C2" w:rsidRDefault="00DA3A57"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Restorative Justice Council: </w:t>
      </w:r>
      <w:hyperlink r:id="rId21" w:history="1">
        <w:r w:rsidRPr="000F33C2">
          <w:rPr>
            <w:rStyle w:val="Hyperlink"/>
            <w:rFonts w:ascii="Arial" w:hAnsi="Arial" w:cs="Arial"/>
            <w:sz w:val="24"/>
            <w:szCs w:val="24"/>
          </w:rPr>
          <w:t>www.restorativejustice.org.uk</w:t>
        </w:r>
      </w:hyperlink>
      <w:r w:rsidRPr="000F33C2">
        <w:rPr>
          <w:rFonts w:ascii="Arial" w:hAnsi="Arial" w:cs="Arial"/>
          <w:color w:val="000000"/>
          <w:sz w:val="24"/>
          <w:szCs w:val="24"/>
        </w:rPr>
        <w:t xml:space="preserve"> </w:t>
      </w:r>
    </w:p>
    <w:p w14:paraId="52329109" w14:textId="77777777" w:rsidR="009D5F2F"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The Diana Award: </w:t>
      </w:r>
      <w:hyperlink r:id="rId22" w:history="1">
        <w:r w:rsidRPr="000F33C2">
          <w:rPr>
            <w:rStyle w:val="Hyperlink"/>
            <w:rFonts w:ascii="Arial" w:hAnsi="Arial" w:cs="Arial"/>
            <w:sz w:val="24"/>
            <w:szCs w:val="24"/>
          </w:rPr>
          <w:t>www.diana-award.org.uk</w:t>
        </w:r>
      </w:hyperlink>
      <w:r w:rsidRPr="000F33C2">
        <w:rPr>
          <w:rFonts w:ascii="Arial" w:hAnsi="Arial" w:cs="Arial"/>
          <w:color w:val="000000"/>
          <w:sz w:val="24"/>
          <w:szCs w:val="24"/>
        </w:rPr>
        <w:t xml:space="preserve"> </w:t>
      </w:r>
    </w:p>
    <w:p w14:paraId="78F2DDC8" w14:textId="77777777" w:rsidR="00FF60AA" w:rsidRPr="000F33C2" w:rsidRDefault="00FF60AA"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Victim Support: </w:t>
      </w:r>
      <w:hyperlink r:id="rId23" w:history="1">
        <w:r w:rsidRPr="000F33C2">
          <w:rPr>
            <w:rStyle w:val="Hyperlink"/>
            <w:rFonts w:ascii="Arial" w:hAnsi="Arial" w:cs="Arial"/>
            <w:sz w:val="24"/>
            <w:szCs w:val="24"/>
          </w:rPr>
          <w:t>www.victimsupport.org.uk</w:t>
        </w:r>
      </w:hyperlink>
    </w:p>
    <w:p w14:paraId="183347DB" w14:textId="77777777" w:rsidR="00FF60AA"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Young Minds: </w:t>
      </w:r>
      <w:hyperlink r:id="rId24" w:history="1">
        <w:r w:rsidRPr="000F33C2">
          <w:rPr>
            <w:rStyle w:val="Hyperlink"/>
            <w:rFonts w:ascii="Arial" w:hAnsi="Arial" w:cs="Arial"/>
            <w:sz w:val="24"/>
            <w:szCs w:val="24"/>
          </w:rPr>
          <w:t>www.youngminds.org.uk</w:t>
        </w:r>
      </w:hyperlink>
    </w:p>
    <w:p w14:paraId="02585C54" w14:textId="77777777" w:rsidR="00FF60AA" w:rsidRPr="000F33C2" w:rsidRDefault="00FF60AA"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Young Carers: </w:t>
      </w:r>
      <w:hyperlink r:id="rId25" w:history="1">
        <w:r w:rsidRPr="000F33C2">
          <w:rPr>
            <w:rStyle w:val="Hyperlink"/>
            <w:rFonts w:ascii="Arial" w:hAnsi="Arial" w:cs="Arial"/>
            <w:sz w:val="24"/>
            <w:szCs w:val="24"/>
          </w:rPr>
          <w:t>www.youngcarers.net</w:t>
        </w:r>
      </w:hyperlink>
      <w:r w:rsidRPr="000F33C2">
        <w:rPr>
          <w:rFonts w:ascii="Arial" w:hAnsi="Arial" w:cs="Arial"/>
          <w:color w:val="000000"/>
          <w:sz w:val="24"/>
          <w:szCs w:val="24"/>
        </w:rPr>
        <w:t xml:space="preserve"> </w:t>
      </w:r>
    </w:p>
    <w:p w14:paraId="12DAA5BC" w14:textId="77777777" w:rsidR="009D5F2F" w:rsidRPr="000F33C2" w:rsidRDefault="00FF60AA" w:rsidP="00090436">
      <w:pPr>
        <w:rPr>
          <w:rFonts w:ascii="Arial" w:hAnsi="Arial" w:cs="Arial"/>
          <w:b/>
          <w:color w:val="000000"/>
          <w:sz w:val="24"/>
          <w:szCs w:val="24"/>
        </w:rPr>
      </w:pPr>
      <w:r w:rsidRPr="000F33C2">
        <w:rPr>
          <w:rFonts w:ascii="Arial" w:hAnsi="Arial" w:cs="Arial"/>
          <w:b/>
          <w:color w:val="000000"/>
          <w:sz w:val="24"/>
          <w:szCs w:val="24"/>
        </w:rPr>
        <w:t>Cyberb</w:t>
      </w:r>
      <w:r w:rsidR="009D5F2F" w:rsidRPr="000F33C2">
        <w:rPr>
          <w:rFonts w:ascii="Arial" w:hAnsi="Arial" w:cs="Arial"/>
          <w:b/>
          <w:color w:val="000000"/>
          <w:sz w:val="24"/>
          <w:szCs w:val="24"/>
        </w:rPr>
        <w:t>ullying</w:t>
      </w:r>
    </w:p>
    <w:p w14:paraId="6914DF02" w14:textId="77777777" w:rsidR="009D5F2F" w:rsidRPr="000F33C2" w:rsidRDefault="009D5F2F" w:rsidP="00090436">
      <w:pPr>
        <w:pStyle w:val="ListParagraph"/>
        <w:numPr>
          <w:ilvl w:val="0"/>
          <w:numId w:val="26"/>
        </w:numPr>
        <w:rPr>
          <w:rFonts w:ascii="Arial" w:hAnsi="Arial" w:cs="Arial"/>
          <w:color w:val="000000"/>
          <w:sz w:val="24"/>
          <w:szCs w:val="24"/>
        </w:rPr>
      </w:pPr>
      <w:proofErr w:type="spellStart"/>
      <w:r w:rsidRPr="000F33C2">
        <w:rPr>
          <w:rFonts w:ascii="Arial" w:hAnsi="Arial" w:cs="Arial"/>
          <w:color w:val="000000"/>
          <w:sz w:val="24"/>
          <w:szCs w:val="24"/>
        </w:rPr>
        <w:t>Childnet</w:t>
      </w:r>
      <w:proofErr w:type="spellEnd"/>
      <w:r w:rsidRPr="000F33C2">
        <w:rPr>
          <w:rFonts w:ascii="Arial" w:hAnsi="Arial" w:cs="Arial"/>
          <w:color w:val="000000"/>
          <w:sz w:val="24"/>
          <w:szCs w:val="24"/>
        </w:rPr>
        <w:t xml:space="preserve"> International: </w:t>
      </w:r>
      <w:hyperlink r:id="rId26" w:history="1">
        <w:r w:rsidRPr="000F33C2">
          <w:rPr>
            <w:rStyle w:val="Hyperlink"/>
            <w:rFonts w:ascii="Arial" w:hAnsi="Arial" w:cs="Arial"/>
            <w:sz w:val="24"/>
            <w:szCs w:val="24"/>
          </w:rPr>
          <w:t>www.childnet.com</w:t>
        </w:r>
      </w:hyperlink>
      <w:r w:rsidRPr="000F33C2">
        <w:rPr>
          <w:rFonts w:ascii="Arial" w:hAnsi="Arial" w:cs="Arial"/>
          <w:color w:val="000000"/>
          <w:sz w:val="24"/>
          <w:szCs w:val="24"/>
        </w:rPr>
        <w:t xml:space="preserve">  </w:t>
      </w:r>
    </w:p>
    <w:p w14:paraId="60BC4C08" w14:textId="77777777" w:rsidR="009D5F2F" w:rsidRPr="000F33C2" w:rsidRDefault="009D5F2F" w:rsidP="00090436">
      <w:pPr>
        <w:pStyle w:val="ListParagraph"/>
        <w:numPr>
          <w:ilvl w:val="0"/>
          <w:numId w:val="26"/>
        </w:numPr>
        <w:rPr>
          <w:rFonts w:ascii="Arial" w:hAnsi="Arial" w:cs="Arial"/>
          <w:color w:val="000000"/>
          <w:sz w:val="24"/>
          <w:szCs w:val="24"/>
        </w:rPr>
      </w:pPr>
      <w:proofErr w:type="spellStart"/>
      <w:r w:rsidRPr="000F33C2">
        <w:rPr>
          <w:rFonts w:ascii="Arial" w:hAnsi="Arial" w:cs="Arial"/>
          <w:color w:val="000000"/>
          <w:sz w:val="24"/>
          <w:szCs w:val="24"/>
        </w:rPr>
        <w:t>Digizen</w:t>
      </w:r>
      <w:proofErr w:type="spellEnd"/>
      <w:r w:rsidRPr="000F33C2">
        <w:rPr>
          <w:rFonts w:ascii="Arial" w:hAnsi="Arial" w:cs="Arial"/>
          <w:color w:val="000000"/>
          <w:sz w:val="24"/>
          <w:szCs w:val="24"/>
        </w:rPr>
        <w:t xml:space="preserve">: </w:t>
      </w:r>
      <w:hyperlink r:id="rId27" w:history="1">
        <w:r w:rsidRPr="000F33C2">
          <w:rPr>
            <w:rStyle w:val="Hyperlink"/>
            <w:rFonts w:ascii="Arial" w:hAnsi="Arial" w:cs="Arial"/>
            <w:sz w:val="24"/>
            <w:szCs w:val="24"/>
          </w:rPr>
          <w:t>www.digizen.org</w:t>
        </w:r>
      </w:hyperlink>
    </w:p>
    <w:p w14:paraId="32BDB5DC" w14:textId="77777777" w:rsidR="00FF60AA" w:rsidRPr="000F33C2" w:rsidRDefault="00FF60AA" w:rsidP="00090436">
      <w:pPr>
        <w:pStyle w:val="ListParagraph"/>
        <w:numPr>
          <w:ilvl w:val="0"/>
          <w:numId w:val="26"/>
        </w:numPr>
        <w:rPr>
          <w:rFonts w:ascii="Arial" w:hAnsi="Arial" w:cs="Arial"/>
          <w:color w:val="000000"/>
          <w:sz w:val="24"/>
          <w:szCs w:val="24"/>
        </w:rPr>
      </w:pPr>
      <w:r w:rsidRPr="000F33C2">
        <w:rPr>
          <w:rFonts w:ascii="Arial" w:hAnsi="Arial" w:cs="Arial"/>
          <w:color w:val="000000"/>
          <w:sz w:val="24"/>
          <w:szCs w:val="24"/>
        </w:rPr>
        <w:t xml:space="preserve">Internet Watch Foundation: </w:t>
      </w:r>
      <w:hyperlink r:id="rId28" w:history="1">
        <w:r w:rsidRPr="000F33C2">
          <w:rPr>
            <w:rStyle w:val="Hyperlink"/>
            <w:rFonts w:ascii="Arial" w:hAnsi="Arial" w:cs="Arial"/>
            <w:sz w:val="24"/>
            <w:szCs w:val="24"/>
          </w:rPr>
          <w:t>www.iwf.org.uk</w:t>
        </w:r>
      </w:hyperlink>
      <w:r w:rsidRPr="000F33C2">
        <w:rPr>
          <w:rFonts w:ascii="Arial" w:hAnsi="Arial" w:cs="Arial"/>
          <w:color w:val="000000"/>
          <w:sz w:val="24"/>
          <w:szCs w:val="24"/>
        </w:rPr>
        <w:t xml:space="preserve"> </w:t>
      </w:r>
    </w:p>
    <w:p w14:paraId="32F6826D" w14:textId="77777777" w:rsidR="009D5F2F" w:rsidRPr="000F33C2" w:rsidRDefault="009D5F2F" w:rsidP="00090436">
      <w:pPr>
        <w:pStyle w:val="ListParagraph"/>
        <w:numPr>
          <w:ilvl w:val="0"/>
          <w:numId w:val="26"/>
        </w:numPr>
        <w:rPr>
          <w:rFonts w:ascii="Arial" w:hAnsi="Arial" w:cs="Arial"/>
          <w:color w:val="000000"/>
          <w:sz w:val="24"/>
          <w:szCs w:val="24"/>
        </w:rPr>
      </w:pPr>
      <w:r w:rsidRPr="000F33C2">
        <w:rPr>
          <w:rFonts w:ascii="Arial" w:hAnsi="Arial" w:cs="Arial"/>
          <w:color w:val="000000"/>
          <w:sz w:val="24"/>
          <w:szCs w:val="24"/>
        </w:rPr>
        <w:t xml:space="preserve">Think U Know: </w:t>
      </w:r>
      <w:hyperlink r:id="rId29" w:history="1">
        <w:r w:rsidRPr="000F33C2">
          <w:rPr>
            <w:rStyle w:val="Hyperlink"/>
            <w:rFonts w:ascii="Arial" w:hAnsi="Arial" w:cs="Arial"/>
            <w:sz w:val="24"/>
            <w:szCs w:val="24"/>
          </w:rPr>
          <w:t>www.thinkuknow.co.uk</w:t>
        </w:r>
      </w:hyperlink>
      <w:r w:rsidRPr="000F33C2">
        <w:rPr>
          <w:rFonts w:ascii="Arial" w:hAnsi="Arial" w:cs="Arial"/>
          <w:color w:val="000000"/>
          <w:sz w:val="24"/>
          <w:szCs w:val="24"/>
        </w:rPr>
        <w:t xml:space="preserve"> </w:t>
      </w:r>
    </w:p>
    <w:p w14:paraId="35F670B5" w14:textId="77777777" w:rsidR="009D5F2F" w:rsidRPr="000F33C2" w:rsidRDefault="009D5F2F" w:rsidP="00090436">
      <w:pPr>
        <w:pStyle w:val="ListParagraph"/>
        <w:numPr>
          <w:ilvl w:val="0"/>
          <w:numId w:val="26"/>
        </w:numPr>
        <w:rPr>
          <w:rFonts w:ascii="Arial" w:hAnsi="Arial" w:cs="Arial"/>
          <w:color w:val="000000"/>
          <w:sz w:val="24"/>
          <w:szCs w:val="24"/>
        </w:rPr>
      </w:pPr>
      <w:r w:rsidRPr="000F33C2">
        <w:rPr>
          <w:rFonts w:ascii="Arial" w:hAnsi="Arial" w:cs="Arial"/>
          <w:color w:val="000000"/>
          <w:sz w:val="24"/>
          <w:szCs w:val="24"/>
        </w:rPr>
        <w:t xml:space="preserve">UK Safer Internet Centre: </w:t>
      </w:r>
      <w:hyperlink r:id="rId30" w:history="1">
        <w:r w:rsidRPr="000F33C2">
          <w:rPr>
            <w:rStyle w:val="Hyperlink"/>
            <w:rFonts w:ascii="Arial" w:hAnsi="Arial" w:cs="Arial"/>
            <w:sz w:val="24"/>
            <w:szCs w:val="24"/>
          </w:rPr>
          <w:t>www.saferinternet.org.uk</w:t>
        </w:r>
      </w:hyperlink>
      <w:r w:rsidRPr="000F33C2">
        <w:rPr>
          <w:rFonts w:ascii="Arial" w:hAnsi="Arial" w:cs="Arial"/>
          <w:color w:val="000000"/>
          <w:sz w:val="24"/>
          <w:szCs w:val="24"/>
        </w:rPr>
        <w:t xml:space="preserve"> </w:t>
      </w:r>
    </w:p>
    <w:p w14:paraId="4A4E92D0" w14:textId="77777777" w:rsidR="009D5F2F" w:rsidRPr="000F33C2" w:rsidRDefault="009D5F2F" w:rsidP="00090436">
      <w:pPr>
        <w:rPr>
          <w:rFonts w:ascii="Arial" w:hAnsi="Arial" w:cs="Arial"/>
          <w:b/>
          <w:color w:val="000000"/>
          <w:sz w:val="24"/>
          <w:szCs w:val="24"/>
        </w:rPr>
      </w:pPr>
      <w:r w:rsidRPr="000F33C2">
        <w:rPr>
          <w:rFonts w:ascii="Arial" w:hAnsi="Arial" w:cs="Arial"/>
          <w:b/>
          <w:color w:val="000000"/>
          <w:sz w:val="24"/>
          <w:szCs w:val="24"/>
        </w:rPr>
        <w:t>LGBT</w:t>
      </w:r>
    </w:p>
    <w:p w14:paraId="43632535" w14:textId="77777777" w:rsidR="00FF60AA" w:rsidRPr="000F33C2" w:rsidRDefault="00FF60AA" w:rsidP="00090436">
      <w:pPr>
        <w:pStyle w:val="ListParagraph"/>
        <w:numPr>
          <w:ilvl w:val="0"/>
          <w:numId w:val="27"/>
        </w:numPr>
        <w:rPr>
          <w:rFonts w:ascii="Arial" w:hAnsi="Arial" w:cs="Arial"/>
          <w:color w:val="000000"/>
          <w:sz w:val="24"/>
          <w:szCs w:val="24"/>
        </w:rPr>
      </w:pPr>
      <w:r w:rsidRPr="000F33C2">
        <w:rPr>
          <w:rFonts w:ascii="Arial" w:hAnsi="Arial" w:cs="Arial"/>
          <w:color w:val="000000"/>
          <w:sz w:val="24"/>
          <w:szCs w:val="24"/>
        </w:rPr>
        <w:t xml:space="preserve">EACH: </w:t>
      </w:r>
      <w:hyperlink r:id="rId31" w:history="1">
        <w:r w:rsidRPr="000F33C2">
          <w:rPr>
            <w:rStyle w:val="Hyperlink"/>
            <w:rFonts w:ascii="Arial" w:hAnsi="Arial" w:cs="Arial"/>
            <w:sz w:val="24"/>
            <w:szCs w:val="24"/>
          </w:rPr>
          <w:t>www.eachaction.org.uk</w:t>
        </w:r>
      </w:hyperlink>
    </w:p>
    <w:p w14:paraId="4D972E75" w14:textId="77777777" w:rsidR="00FF60AA" w:rsidRPr="000F33C2" w:rsidRDefault="00FF60AA" w:rsidP="00090436">
      <w:pPr>
        <w:pStyle w:val="ListParagraph"/>
        <w:numPr>
          <w:ilvl w:val="0"/>
          <w:numId w:val="27"/>
        </w:numPr>
        <w:rPr>
          <w:rFonts w:ascii="Arial" w:hAnsi="Arial" w:cs="Arial"/>
          <w:color w:val="000000"/>
          <w:sz w:val="24"/>
          <w:szCs w:val="24"/>
        </w:rPr>
      </w:pPr>
      <w:r w:rsidRPr="000F33C2">
        <w:rPr>
          <w:rFonts w:ascii="Arial" w:hAnsi="Arial" w:cs="Arial"/>
          <w:color w:val="000000"/>
          <w:sz w:val="24"/>
          <w:szCs w:val="24"/>
        </w:rPr>
        <w:t xml:space="preserve">Pace: </w:t>
      </w:r>
      <w:hyperlink r:id="rId32" w:history="1">
        <w:r w:rsidRPr="000F33C2">
          <w:rPr>
            <w:rStyle w:val="Hyperlink"/>
            <w:rFonts w:ascii="Arial" w:hAnsi="Arial" w:cs="Arial"/>
            <w:sz w:val="24"/>
            <w:szCs w:val="24"/>
          </w:rPr>
          <w:t>www.pacehealth.org.uk</w:t>
        </w:r>
      </w:hyperlink>
    </w:p>
    <w:p w14:paraId="3BDE0DEE" w14:textId="77777777" w:rsidR="009D5F2F" w:rsidRPr="000F33C2" w:rsidRDefault="009D5F2F" w:rsidP="00090436">
      <w:pPr>
        <w:pStyle w:val="ListParagraph"/>
        <w:numPr>
          <w:ilvl w:val="0"/>
          <w:numId w:val="27"/>
        </w:numPr>
        <w:rPr>
          <w:rFonts w:ascii="Arial" w:hAnsi="Arial" w:cs="Arial"/>
          <w:color w:val="000000"/>
          <w:sz w:val="24"/>
          <w:szCs w:val="24"/>
        </w:rPr>
      </w:pPr>
      <w:r w:rsidRPr="000F33C2">
        <w:rPr>
          <w:rFonts w:ascii="Arial" w:hAnsi="Arial" w:cs="Arial"/>
          <w:color w:val="000000"/>
          <w:sz w:val="24"/>
          <w:szCs w:val="24"/>
        </w:rPr>
        <w:t xml:space="preserve">Schools Out: </w:t>
      </w:r>
      <w:hyperlink r:id="rId33" w:history="1">
        <w:r w:rsidRPr="000F33C2">
          <w:rPr>
            <w:rStyle w:val="Hyperlink"/>
            <w:rFonts w:ascii="Arial" w:hAnsi="Arial" w:cs="Arial"/>
            <w:sz w:val="24"/>
            <w:szCs w:val="24"/>
          </w:rPr>
          <w:t>www.schools-out.org.uk</w:t>
        </w:r>
      </w:hyperlink>
    </w:p>
    <w:p w14:paraId="50C92B9E" w14:textId="77777777" w:rsidR="009D5F2F" w:rsidRPr="000F33C2" w:rsidRDefault="009D5F2F" w:rsidP="00090436">
      <w:pPr>
        <w:pStyle w:val="ListParagraph"/>
        <w:numPr>
          <w:ilvl w:val="0"/>
          <w:numId w:val="27"/>
        </w:numPr>
        <w:rPr>
          <w:rFonts w:ascii="Arial" w:hAnsi="Arial" w:cs="Arial"/>
          <w:color w:val="000000"/>
          <w:sz w:val="24"/>
          <w:szCs w:val="24"/>
        </w:rPr>
      </w:pPr>
      <w:r w:rsidRPr="000F33C2">
        <w:rPr>
          <w:rFonts w:ascii="Arial" w:hAnsi="Arial" w:cs="Arial"/>
          <w:color w:val="000000"/>
          <w:sz w:val="24"/>
          <w:szCs w:val="24"/>
        </w:rPr>
        <w:t xml:space="preserve">Stonewall: </w:t>
      </w:r>
      <w:hyperlink r:id="rId34" w:history="1">
        <w:r w:rsidRPr="000F33C2">
          <w:rPr>
            <w:rStyle w:val="Hyperlink"/>
            <w:rFonts w:ascii="Arial" w:hAnsi="Arial" w:cs="Arial"/>
            <w:sz w:val="24"/>
            <w:szCs w:val="24"/>
          </w:rPr>
          <w:t>www.stonewall.org.uk</w:t>
        </w:r>
      </w:hyperlink>
    </w:p>
    <w:p w14:paraId="509B232A" w14:textId="77777777" w:rsidR="009D5F2F" w:rsidRPr="000F33C2" w:rsidRDefault="00A826BC" w:rsidP="00090436">
      <w:pPr>
        <w:pStyle w:val="Heading2"/>
        <w:rPr>
          <w:rFonts w:ascii="Arial" w:hAnsi="Arial" w:cs="Arial"/>
          <w:color w:val="000000"/>
          <w:sz w:val="24"/>
          <w:szCs w:val="24"/>
        </w:rPr>
      </w:pPr>
      <w:r w:rsidRPr="000F33C2">
        <w:rPr>
          <w:rFonts w:ascii="Arial" w:hAnsi="Arial" w:cs="Arial"/>
          <w:color w:val="000000"/>
          <w:sz w:val="24"/>
          <w:szCs w:val="24"/>
        </w:rPr>
        <w:t>SEND</w:t>
      </w:r>
    </w:p>
    <w:p w14:paraId="6AA0E922" w14:textId="77777777" w:rsidR="009D5F2F" w:rsidRPr="000F33C2" w:rsidRDefault="009D5F2F" w:rsidP="00090436">
      <w:pPr>
        <w:pStyle w:val="Heading2"/>
        <w:numPr>
          <w:ilvl w:val="0"/>
          <w:numId w:val="28"/>
        </w:numPr>
        <w:rPr>
          <w:rFonts w:ascii="Arial" w:hAnsi="Arial" w:cs="Arial"/>
          <w:b w:val="0"/>
          <w:color w:val="000000"/>
          <w:sz w:val="24"/>
          <w:szCs w:val="24"/>
        </w:rPr>
      </w:pPr>
      <w:r w:rsidRPr="000F33C2">
        <w:rPr>
          <w:rFonts w:ascii="Arial" w:hAnsi="Arial" w:cs="Arial"/>
          <w:b w:val="0"/>
          <w:color w:val="000000"/>
          <w:sz w:val="24"/>
          <w:szCs w:val="24"/>
        </w:rPr>
        <w:t xml:space="preserve">Changing Faces: </w:t>
      </w:r>
      <w:hyperlink r:id="rId35" w:history="1">
        <w:r w:rsidRPr="000F33C2">
          <w:rPr>
            <w:rStyle w:val="Hyperlink"/>
            <w:rFonts w:ascii="Arial" w:hAnsi="Arial" w:cs="Arial"/>
            <w:b w:val="0"/>
            <w:sz w:val="24"/>
            <w:szCs w:val="24"/>
          </w:rPr>
          <w:t>www.changingfaces.org.uk</w:t>
        </w:r>
      </w:hyperlink>
      <w:r w:rsidRPr="000F33C2">
        <w:rPr>
          <w:rFonts w:ascii="Arial" w:hAnsi="Arial" w:cs="Arial"/>
          <w:b w:val="0"/>
          <w:color w:val="000000"/>
          <w:sz w:val="24"/>
          <w:szCs w:val="24"/>
        </w:rPr>
        <w:t xml:space="preserve"> </w:t>
      </w:r>
    </w:p>
    <w:p w14:paraId="3A1CA640" w14:textId="77777777" w:rsidR="009D5F2F" w:rsidRPr="000F33C2" w:rsidRDefault="009D5F2F" w:rsidP="00090436">
      <w:pPr>
        <w:pStyle w:val="Heading2"/>
        <w:numPr>
          <w:ilvl w:val="0"/>
          <w:numId w:val="28"/>
        </w:numPr>
        <w:rPr>
          <w:rFonts w:ascii="Arial" w:hAnsi="Arial" w:cs="Arial"/>
          <w:b w:val="0"/>
          <w:color w:val="000000"/>
          <w:sz w:val="24"/>
          <w:szCs w:val="24"/>
        </w:rPr>
      </w:pPr>
      <w:r w:rsidRPr="000F33C2">
        <w:rPr>
          <w:rFonts w:ascii="Arial" w:hAnsi="Arial" w:cs="Arial"/>
          <w:b w:val="0"/>
          <w:color w:val="000000"/>
          <w:sz w:val="24"/>
          <w:szCs w:val="24"/>
        </w:rPr>
        <w:t xml:space="preserve">Mencap: </w:t>
      </w:r>
      <w:hyperlink r:id="rId36" w:history="1">
        <w:r w:rsidRPr="000F33C2">
          <w:rPr>
            <w:rStyle w:val="Hyperlink"/>
            <w:rFonts w:ascii="Arial" w:hAnsi="Arial" w:cs="Arial"/>
            <w:b w:val="0"/>
            <w:sz w:val="24"/>
            <w:szCs w:val="24"/>
          </w:rPr>
          <w:t>www.mencap.org.uk</w:t>
        </w:r>
      </w:hyperlink>
    </w:p>
    <w:p w14:paraId="7822CA7A" w14:textId="77777777" w:rsidR="00A826BC" w:rsidRPr="000F33C2" w:rsidRDefault="00A826BC" w:rsidP="00090436">
      <w:pPr>
        <w:pStyle w:val="Heading2"/>
        <w:numPr>
          <w:ilvl w:val="0"/>
          <w:numId w:val="28"/>
        </w:numPr>
        <w:rPr>
          <w:rFonts w:ascii="Arial" w:hAnsi="Arial" w:cs="Arial"/>
          <w:b w:val="0"/>
          <w:color w:val="000000"/>
          <w:sz w:val="24"/>
          <w:szCs w:val="24"/>
        </w:rPr>
      </w:pPr>
      <w:r w:rsidRPr="000F33C2">
        <w:rPr>
          <w:rFonts w:ascii="Arial" w:hAnsi="Arial" w:cs="Arial"/>
          <w:b w:val="0"/>
          <w:color w:val="000000"/>
          <w:sz w:val="24"/>
          <w:szCs w:val="24"/>
        </w:rPr>
        <w:t xml:space="preserve">DfE: SEND code of practice: </w:t>
      </w:r>
      <w:hyperlink r:id="rId37" w:history="1">
        <w:r w:rsidRPr="000F33C2">
          <w:rPr>
            <w:rStyle w:val="Hyperlink"/>
            <w:rFonts w:ascii="Arial" w:hAnsi="Arial" w:cs="Arial"/>
            <w:b w:val="0"/>
            <w:sz w:val="24"/>
            <w:szCs w:val="24"/>
          </w:rPr>
          <w:t>https://www.gov.uk/government/publications/send-code-of-practice-0-to-25</w:t>
        </w:r>
      </w:hyperlink>
      <w:r w:rsidRPr="000F33C2">
        <w:rPr>
          <w:rFonts w:ascii="Arial" w:hAnsi="Arial" w:cs="Arial"/>
          <w:b w:val="0"/>
          <w:color w:val="000000"/>
          <w:sz w:val="24"/>
          <w:szCs w:val="24"/>
        </w:rPr>
        <w:t xml:space="preserve"> </w:t>
      </w:r>
    </w:p>
    <w:p w14:paraId="69BE935E" w14:textId="77777777" w:rsidR="009D5F2F" w:rsidRPr="000F33C2" w:rsidRDefault="009D5F2F" w:rsidP="00090436">
      <w:pPr>
        <w:rPr>
          <w:rFonts w:ascii="Arial" w:hAnsi="Arial" w:cs="Arial"/>
          <w:b/>
          <w:color w:val="000000"/>
          <w:sz w:val="24"/>
          <w:szCs w:val="24"/>
        </w:rPr>
      </w:pPr>
      <w:r w:rsidRPr="000F33C2">
        <w:rPr>
          <w:rFonts w:ascii="Arial" w:hAnsi="Arial" w:cs="Arial"/>
          <w:b/>
          <w:color w:val="000000"/>
          <w:sz w:val="24"/>
          <w:szCs w:val="24"/>
        </w:rPr>
        <w:t>Racism</w:t>
      </w:r>
      <w:r w:rsidR="00FF60AA" w:rsidRPr="000F33C2">
        <w:rPr>
          <w:rFonts w:ascii="Arial" w:hAnsi="Arial" w:cs="Arial"/>
          <w:b/>
          <w:color w:val="000000"/>
          <w:sz w:val="24"/>
          <w:szCs w:val="24"/>
        </w:rPr>
        <w:t xml:space="preserve"> and Hate</w:t>
      </w:r>
    </w:p>
    <w:p w14:paraId="4F287076" w14:textId="77777777" w:rsidR="009D5F2F" w:rsidRPr="000F33C2" w:rsidRDefault="009D5F2F" w:rsidP="00090436">
      <w:pPr>
        <w:pStyle w:val="ListParagraph"/>
        <w:numPr>
          <w:ilvl w:val="0"/>
          <w:numId w:val="29"/>
        </w:numPr>
        <w:rPr>
          <w:rFonts w:ascii="Arial" w:hAnsi="Arial" w:cs="Arial"/>
          <w:color w:val="000000"/>
          <w:sz w:val="24"/>
          <w:szCs w:val="24"/>
        </w:rPr>
      </w:pPr>
      <w:r w:rsidRPr="000F33C2">
        <w:rPr>
          <w:rFonts w:ascii="Arial" w:hAnsi="Arial" w:cs="Arial"/>
          <w:color w:val="000000"/>
          <w:sz w:val="24"/>
          <w:szCs w:val="24"/>
        </w:rPr>
        <w:t xml:space="preserve">Anne Frank Trust: </w:t>
      </w:r>
      <w:hyperlink r:id="rId38" w:history="1">
        <w:r w:rsidRPr="000F33C2">
          <w:rPr>
            <w:rStyle w:val="Hyperlink"/>
            <w:rFonts w:ascii="Arial" w:hAnsi="Arial" w:cs="Arial"/>
            <w:sz w:val="24"/>
            <w:szCs w:val="24"/>
          </w:rPr>
          <w:t>www.annefrank.org.uk</w:t>
        </w:r>
      </w:hyperlink>
    </w:p>
    <w:p w14:paraId="5D6F4D9C" w14:textId="77777777" w:rsidR="009D5F2F" w:rsidRPr="000F33C2" w:rsidRDefault="009D5F2F" w:rsidP="00090436">
      <w:pPr>
        <w:pStyle w:val="ListParagraph"/>
        <w:numPr>
          <w:ilvl w:val="0"/>
          <w:numId w:val="29"/>
        </w:numPr>
        <w:rPr>
          <w:rFonts w:ascii="Arial" w:hAnsi="Arial" w:cs="Arial"/>
          <w:color w:val="000000"/>
          <w:sz w:val="24"/>
          <w:szCs w:val="24"/>
        </w:rPr>
      </w:pPr>
      <w:r w:rsidRPr="000F33C2">
        <w:rPr>
          <w:rFonts w:ascii="Arial" w:hAnsi="Arial" w:cs="Arial"/>
          <w:color w:val="000000"/>
          <w:sz w:val="24"/>
          <w:szCs w:val="24"/>
        </w:rPr>
        <w:t xml:space="preserve">Kick it Out: </w:t>
      </w:r>
      <w:hyperlink r:id="rId39" w:history="1">
        <w:r w:rsidRPr="000F33C2">
          <w:rPr>
            <w:rStyle w:val="Hyperlink"/>
            <w:rFonts w:ascii="Arial" w:hAnsi="Arial" w:cs="Arial"/>
            <w:sz w:val="24"/>
            <w:szCs w:val="24"/>
          </w:rPr>
          <w:t>www.kickitout.org</w:t>
        </w:r>
      </w:hyperlink>
    </w:p>
    <w:p w14:paraId="12014559" w14:textId="77777777" w:rsidR="00FF60AA" w:rsidRPr="000F33C2" w:rsidRDefault="00FF60AA" w:rsidP="00090436">
      <w:pPr>
        <w:pStyle w:val="ListParagraph"/>
        <w:numPr>
          <w:ilvl w:val="0"/>
          <w:numId w:val="29"/>
        </w:numPr>
        <w:rPr>
          <w:rFonts w:ascii="Arial" w:hAnsi="Arial" w:cs="Arial"/>
          <w:color w:val="000000"/>
          <w:sz w:val="24"/>
          <w:szCs w:val="24"/>
        </w:rPr>
      </w:pPr>
      <w:r w:rsidRPr="000F33C2">
        <w:rPr>
          <w:rFonts w:ascii="Arial" w:hAnsi="Arial" w:cs="Arial"/>
          <w:color w:val="000000"/>
          <w:sz w:val="24"/>
          <w:szCs w:val="24"/>
        </w:rPr>
        <w:lastRenderedPageBreak/>
        <w:t xml:space="preserve">Report it: </w:t>
      </w:r>
      <w:hyperlink r:id="rId40" w:history="1">
        <w:r w:rsidRPr="000F33C2">
          <w:rPr>
            <w:rStyle w:val="Hyperlink"/>
            <w:rFonts w:ascii="Arial" w:hAnsi="Arial" w:cs="Arial"/>
            <w:sz w:val="24"/>
            <w:szCs w:val="24"/>
          </w:rPr>
          <w:t>www.report-it.org.uk</w:t>
        </w:r>
      </w:hyperlink>
    </w:p>
    <w:p w14:paraId="55CE1B7B" w14:textId="77777777" w:rsidR="00FF60AA" w:rsidRPr="000F33C2" w:rsidRDefault="00FF60AA" w:rsidP="00090436">
      <w:pPr>
        <w:pStyle w:val="ListParagraph"/>
        <w:numPr>
          <w:ilvl w:val="0"/>
          <w:numId w:val="29"/>
        </w:numPr>
        <w:rPr>
          <w:rFonts w:ascii="Arial" w:hAnsi="Arial" w:cs="Arial"/>
          <w:color w:val="000000"/>
          <w:sz w:val="24"/>
          <w:szCs w:val="24"/>
        </w:rPr>
      </w:pPr>
      <w:r w:rsidRPr="000F33C2">
        <w:rPr>
          <w:rFonts w:ascii="Arial" w:hAnsi="Arial" w:cs="Arial"/>
          <w:color w:val="000000"/>
          <w:sz w:val="24"/>
          <w:szCs w:val="24"/>
        </w:rPr>
        <w:t xml:space="preserve">Stop Hate: </w:t>
      </w:r>
      <w:hyperlink r:id="rId41" w:history="1">
        <w:r w:rsidRPr="000F33C2">
          <w:rPr>
            <w:rStyle w:val="Hyperlink"/>
            <w:rFonts w:ascii="Arial" w:hAnsi="Arial" w:cs="Arial"/>
            <w:sz w:val="24"/>
            <w:szCs w:val="24"/>
          </w:rPr>
          <w:t>www.stophateuk.org</w:t>
        </w:r>
      </w:hyperlink>
    </w:p>
    <w:p w14:paraId="5F0127B5" w14:textId="77777777" w:rsidR="00DA3A57" w:rsidRPr="000F33C2" w:rsidRDefault="009D5F2F" w:rsidP="00090436">
      <w:pPr>
        <w:pStyle w:val="ListParagraph"/>
        <w:numPr>
          <w:ilvl w:val="0"/>
          <w:numId w:val="29"/>
        </w:numPr>
        <w:rPr>
          <w:rFonts w:ascii="Arial" w:hAnsi="Arial" w:cs="Arial"/>
          <w:color w:val="000000"/>
          <w:sz w:val="24"/>
          <w:szCs w:val="24"/>
        </w:rPr>
      </w:pPr>
      <w:r w:rsidRPr="000F33C2">
        <w:rPr>
          <w:rFonts w:ascii="Arial" w:hAnsi="Arial" w:cs="Arial"/>
          <w:color w:val="000000"/>
          <w:sz w:val="24"/>
          <w:szCs w:val="24"/>
        </w:rPr>
        <w:t xml:space="preserve">Show Racism the Red Card: </w:t>
      </w:r>
      <w:hyperlink r:id="rId42" w:history="1">
        <w:r w:rsidRPr="000F33C2">
          <w:rPr>
            <w:rStyle w:val="Hyperlink"/>
            <w:rFonts w:ascii="Arial" w:hAnsi="Arial" w:cs="Arial"/>
            <w:sz w:val="24"/>
            <w:szCs w:val="24"/>
          </w:rPr>
          <w:t>www.srtrc.org/educational</w:t>
        </w:r>
      </w:hyperlink>
    </w:p>
    <w:p w14:paraId="4922094A" w14:textId="7E2A2D06" w:rsidR="00314D38" w:rsidRPr="00686086" w:rsidRDefault="00314D38" w:rsidP="00314D38">
      <w:pPr>
        <w:rPr>
          <w:rFonts w:ascii="Arial" w:hAnsi="Arial" w:cs="Arial"/>
          <w:i/>
          <w:color w:val="FF0000"/>
          <w:sz w:val="24"/>
          <w:szCs w:val="24"/>
        </w:rPr>
      </w:pPr>
    </w:p>
    <w:p w14:paraId="72714B77" w14:textId="77777777" w:rsidR="00DA3A57" w:rsidRPr="00A40A0E" w:rsidRDefault="00DA3A57" w:rsidP="00090436">
      <w:pPr>
        <w:rPr>
          <w:rFonts w:ascii="Arial" w:hAnsi="Arial" w:cs="Arial"/>
          <w:b/>
          <w:sz w:val="28"/>
          <w:szCs w:val="28"/>
        </w:rPr>
      </w:pPr>
    </w:p>
    <w:sectPr w:rsidR="00DA3A57" w:rsidRPr="00A40A0E" w:rsidSect="00090436">
      <w:pgSz w:w="11906" w:h="16838"/>
      <w:pgMar w:top="1135" w:right="1133" w:bottom="1276"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C195" w14:textId="77777777" w:rsidR="002479C0" w:rsidRDefault="002479C0" w:rsidP="00BB59C7">
      <w:pPr>
        <w:spacing w:after="0" w:line="240" w:lineRule="auto"/>
      </w:pPr>
      <w:r>
        <w:separator/>
      </w:r>
    </w:p>
  </w:endnote>
  <w:endnote w:type="continuationSeparator" w:id="0">
    <w:p w14:paraId="388C71FF" w14:textId="77777777" w:rsidR="002479C0" w:rsidRDefault="002479C0"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1652" w14:textId="77777777" w:rsidR="002479C0" w:rsidRDefault="002479C0" w:rsidP="00BB59C7">
      <w:pPr>
        <w:spacing w:after="0" w:line="240" w:lineRule="auto"/>
      </w:pPr>
      <w:r>
        <w:separator/>
      </w:r>
    </w:p>
  </w:footnote>
  <w:footnote w:type="continuationSeparator" w:id="0">
    <w:p w14:paraId="710ED34C" w14:textId="77777777" w:rsidR="002479C0" w:rsidRDefault="002479C0" w:rsidP="00BB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2C08FF"/>
    <w:multiLevelType w:val="hybridMultilevel"/>
    <w:tmpl w:val="0A5FA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404087"/>
    <w:multiLevelType w:val="hybridMultilevel"/>
    <w:tmpl w:val="738B31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F69404"/>
    <w:multiLevelType w:val="hybridMultilevel"/>
    <w:tmpl w:val="65DCAA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F1965B"/>
    <w:multiLevelType w:val="hybridMultilevel"/>
    <w:tmpl w:val="D048C9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1351C7"/>
    <w:multiLevelType w:val="hybridMultilevel"/>
    <w:tmpl w:val="DC436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778F0A2"/>
    <w:multiLevelType w:val="hybridMultilevel"/>
    <w:tmpl w:val="C0082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B618EF"/>
    <w:multiLevelType w:val="hybridMultilevel"/>
    <w:tmpl w:val="0618EA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62B18C"/>
    <w:multiLevelType w:val="hybridMultilevel"/>
    <w:tmpl w:val="523AD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87516E"/>
    <w:multiLevelType w:val="hybridMultilevel"/>
    <w:tmpl w:val="2ACEAE4E"/>
    <w:lvl w:ilvl="0" w:tplc="69B6DB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9E987"/>
    <w:multiLevelType w:val="hybridMultilevel"/>
    <w:tmpl w:val="6AD2A3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2071984"/>
    <w:multiLevelType w:val="hybridMultilevel"/>
    <w:tmpl w:val="4B78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57A1D"/>
    <w:multiLevelType w:val="hybridMultilevel"/>
    <w:tmpl w:val="F59296F6"/>
    <w:lvl w:ilvl="0" w:tplc="69B6DB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336E3"/>
    <w:multiLevelType w:val="hybridMultilevel"/>
    <w:tmpl w:val="9C94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12F79"/>
    <w:multiLevelType w:val="hybridMultilevel"/>
    <w:tmpl w:val="418D65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B31714"/>
    <w:multiLevelType w:val="hybridMultilevel"/>
    <w:tmpl w:val="3FCC7D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B3D7C4"/>
    <w:multiLevelType w:val="hybridMultilevel"/>
    <w:tmpl w:val="478A65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96464"/>
    <w:multiLevelType w:val="hybridMultilevel"/>
    <w:tmpl w:val="AA425138"/>
    <w:lvl w:ilvl="0" w:tplc="3C6C45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F201A"/>
    <w:multiLevelType w:val="hybridMultilevel"/>
    <w:tmpl w:val="CF383B02"/>
    <w:lvl w:ilvl="0" w:tplc="038666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75E430E"/>
    <w:multiLevelType w:val="hybridMultilevel"/>
    <w:tmpl w:val="2D0C90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F7850"/>
    <w:multiLevelType w:val="hybridMultilevel"/>
    <w:tmpl w:val="D58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52307"/>
    <w:multiLevelType w:val="hybridMultilevel"/>
    <w:tmpl w:val="800E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10EB0"/>
    <w:multiLevelType w:val="hybridMultilevel"/>
    <w:tmpl w:val="3DDA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F5FE4A"/>
    <w:multiLevelType w:val="hybridMultilevel"/>
    <w:tmpl w:val="2AD2D6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A8D36B0"/>
    <w:multiLevelType w:val="hybridMultilevel"/>
    <w:tmpl w:val="6CFA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034F1"/>
    <w:multiLevelType w:val="hybridMultilevel"/>
    <w:tmpl w:val="9B00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A3488"/>
    <w:multiLevelType w:val="hybridMultilevel"/>
    <w:tmpl w:val="FBBC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87271"/>
    <w:multiLevelType w:val="hybridMultilevel"/>
    <w:tmpl w:val="656AD3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88D85C2"/>
    <w:multiLevelType w:val="hybridMultilevel"/>
    <w:tmpl w:val="AF252B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2790F06"/>
    <w:multiLevelType w:val="hybridMultilevel"/>
    <w:tmpl w:val="1FE0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05AB8"/>
    <w:multiLevelType w:val="hybridMultilevel"/>
    <w:tmpl w:val="34D434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685E2C1A"/>
    <w:multiLevelType w:val="hybridMultilevel"/>
    <w:tmpl w:val="4F0E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E44A5"/>
    <w:multiLevelType w:val="hybridMultilevel"/>
    <w:tmpl w:val="42E8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21273"/>
    <w:multiLevelType w:val="hybridMultilevel"/>
    <w:tmpl w:val="F79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2C0E0"/>
    <w:multiLevelType w:val="hybridMultilevel"/>
    <w:tmpl w:val="B177CD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40E175F"/>
    <w:multiLevelType w:val="hybridMultilevel"/>
    <w:tmpl w:val="8E20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A233C"/>
    <w:multiLevelType w:val="hybridMultilevel"/>
    <w:tmpl w:val="FAB2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35C66"/>
    <w:multiLevelType w:val="hybridMultilevel"/>
    <w:tmpl w:val="EC2E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D5876"/>
    <w:multiLevelType w:val="hybridMultilevel"/>
    <w:tmpl w:val="D1647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2232C4"/>
    <w:multiLevelType w:val="hybridMultilevel"/>
    <w:tmpl w:val="A366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388379">
    <w:abstractNumId w:val="30"/>
  </w:num>
  <w:num w:numId="2" w16cid:durableId="1514759027">
    <w:abstractNumId w:val="0"/>
  </w:num>
  <w:num w:numId="3" w16cid:durableId="2133012666">
    <w:abstractNumId w:val="3"/>
  </w:num>
  <w:num w:numId="4" w16cid:durableId="30306422">
    <w:abstractNumId w:val="13"/>
  </w:num>
  <w:num w:numId="5" w16cid:durableId="1717504008">
    <w:abstractNumId w:val="5"/>
  </w:num>
  <w:num w:numId="6" w16cid:durableId="893273566">
    <w:abstractNumId w:val="14"/>
  </w:num>
  <w:num w:numId="7" w16cid:durableId="603927939">
    <w:abstractNumId w:val="15"/>
  </w:num>
  <w:num w:numId="8" w16cid:durableId="163396943">
    <w:abstractNumId w:val="4"/>
  </w:num>
  <w:num w:numId="9" w16cid:durableId="612632996">
    <w:abstractNumId w:val="29"/>
  </w:num>
  <w:num w:numId="10" w16cid:durableId="1186090905">
    <w:abstractNumId w:val="23"/>
  </w:num>
  <w:num w:numId="11" w16cid:durableId="1128684">
    <w:abstractNumId w:val="7"/>
  </w:num>
  <w:num w:numId="12" w16cid:durableId="263928163">
    <w:abstractNumId w:val="9"/>
  </w:num>
  <w:num w:numId="13" w16cid:durableId="1318919419">
    <w:abstractNumId w:val="36"/>
  </w:num>
  <w:num w:numId="14" w16cid:durableId="1002706366">
    <w:abstractNumId w:val="1"/>
  </w:num>
  <w:num w:numId="15" w16cid:durableId="1600913671">
    <w:abstractNumId w:val="6"/>
  </w:num>
  <w:num w:numId="16" w16cid:durableId="1759473998">
    <w:abstractNumId w:val="39"/>
  </w:num>
  <w:num w:numId="17" w16cid:durableId="1417746503">
    <w:abstractNumId w:val="38"/>
  </w:num>
  <w:num w:numId="18" w16cid:durableId="62218120">
    <w:abstractNumId w:val="26"/>
  </w:num>
  <w:num w:numId="19" w16cid:durableId="1459181711">
    <w:abstractNumId w:val="12"/>
  </w:num>
  <w:num w:numId="20" w16cid:durableId="2035379096">
    <w:abstractNumId w:val="40"/>
  </w:num>
  <w:num w:numId="21" w16cid:durableId="808593157">
    <w:abstractNumId w:val="28"/>
  </w:num>
  <w:num w:numId="22" w16cid:durableId="1530024624">
    <w:abstractNumId w:val="22"/>
  </w:num>
  <w:num w:numId="23" w16cid:durableId="1131289108">
    <w:abstractNumId w:val="31"/>
  </w:num>
  <w:num w:numId="24" w16cid:durableId="888417789">
    <w:abstractNumId w:val="2"/>
  </w:num>
  <w:num w:numId="25" w16cid:durableId="2001344048">
    <w:abstractNumId w:val="41"/>
  </w:num>
  <w:num w:numId="26" w16cid:durableId="222907419">
    <w:abstractNumId w:val="16"/>
  </w:num>
  <w:num w:numId="27" w16cid:durableId="50270343">
    <w:abstractNumId w:val="27"/>
  </w:num>
  <w:num w:numId="28" w16cid:durableId="1003168782">
    <w:abstractNumId w:val="34"/>
  </w:num>
  <w:num w:numId="29" w16cid:durableId="1590000639">
    <w:abstractNumId w:val="25"/>
  </w:num>
  <w:num w:numId="30" w16cid:durableId="1870337857">
    <w:abstractNumId w:val="24"/>
  </w:num>
  <w:num w:numId="31" w16cid:durableId="1015962219">
    <w:abstractNumId w:val="20"/>
  </w:num>
  <w:num w:numId="32" w16cid:durableId="1185286446">
    <w:abstractNumId w:val="32"/>
  </w:num>
  <w:num w:numId="33" w16cid:durableId="488062739">
    <w:abstractNumId w:val="10"/>
  </w:num>
  <w:num w:numId="34" w16cid:durableId="802231698">
    <w:abstractNumId w:val="37"/>
  </w:num>
  <w:num w:numId="35" w16cid:durableId="989093011">
    <w:abstractNumId w:val="35"/>
  </w:num>
  <w:num w:numId="36" w16cid:durableId="366494083">
    <w:abstractNumId w:val="19"/>
  </w:num>
  <w:num w:numId="37" w16cid:durableId="446659603">
    <w:abstractNumId w:val="33"/>
  </w:num>
  <w:num w:numId="38" w16cid:durableId="1001665103">
    <w:abstractNumId w:val="21"/>
  </w:num>
  <w:num w:numId="39" w16cid:durableId="895236398">
    <w:abstractNumId w:val="8"/>
  </w:num>
  <w:num w:numId="40" w16cid:durableId="824278232">
    <w:abstractNumId w:val="11"/>
  </w:num>
  <w:num w:numId="41" w16cid:durableId="13844428">
    <w:abstractNumId w:val="17"/>
  </w:num>
  <w:num w:numId="42" w16cid:durableId="18335984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90436"/>
    <w:rsid w:val="000C1A86"/>
    <w:rsid w:val="000D0F6F"/>
    <w:rsid w:val="000D14F7"/>
    <w:rsid w:val="000D5317"/>
    <w:rsid w:val="000F33C2"/>
    <w:rsid w:val="001024FF"/>
    <w:rsid w:val="00150FC8"/>
    <w:rsid w:val="001C230A"/>
    <w:rsid w:val="001C4A32"/>
    <w:rsid w:val="00235FCD"/>
    <w:rsid w:val="002479C0"/>
    <w:rsid w:val="00274FDC"/>
    <w:rsid w:val="00312011"/>
    <w:rsid w:val="00314D38"/>
    <w:rsid w:val="003C69CB"/>
    <w:rsid w:val="003D7473"/>
    <w:rsid w:val="00403807"/>
    <w:rsid w:val="0058122B"/>
    <w:rsid w:val="00594101"/>
    <w:rsid w:val="00595F78"/>
    <w:rsid w:val="005D2AD3"/>
    <w:rsid w:val="00646ACF"/>
    <w:rsid w:val="00686086"/>
    <w:rsid w:val="00686E4F"/>
    <w:rsid w:val="007539F9"/>
    <w:rsid w:val="00755CF5"/>
    <w:rsid w:val="007F4929"/>
    <w:rsid w:val="007F7CBE"/>
    <w:rsid w:val="008D4958"/>
    <w:rsid w:val="008F2568"/>
    <w:rsid w:val="0091650B"/>
    <w:rsid w:val="00936868"/>
    <w:rsid w:val="00995820"/>
    <w:rsid w:val="009C56F2"/>
    <w:rsid w:val="009D5F2F"/>
    <w:rsid w:val="00A40A0E"/>
    <w:rsid w:val="00A826BC"/>
    <w:rsid w:val="00A82BF6"/>
    <w:rsid w:val="00A92B45"/>
    <w:rsid w:val="00AD2FC1"/>
    <w:rsid w:val="00B739EF"/>
    <w:rsid w:val="00B75A34"/>
    <w:rsid w:val="00BB59C7"/>
    <w:rsid w:val="00BB6080"/>
    <w:rsid w:val="00BE29B3"/>
    <w:rsid w:val="00CC7B0B"/>
    <w:rsid w:val="00CF750A"/>
    <w:rsid w:val="00D13178"/>
    <w:rsid w:val="00D1456F"/>
    <w:rsid w:val="00D6710A"/>
    <w:rsid w:val="00DA3A57"/>
    <w:rsid w:val="00E24140"/>
    <w:rsid w:val="00EB7DF9"/>
    <w:rsid w:val="00ED2B77"/>
    <w:rsid w:val="00FF60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AB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styleId="FollowedHyperlink">
    <w:name w:val="FollowedHyperlink"/>
    <w:basedOn w:val="DefaultParagraphFont"/>
    <w:uiPriority w:val="99"/>
    <w:semiHidden/>
    <w:unhideWhenUsed/>
    <w:rsid w:val="000904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292505/supporting_bullied_children_advice.pdf" TargetMode="External"/><Relationship Id="rId18" Type="http://schemas.openxmlformats.org/officeDocument/2006/relationships/hyperlink" Target="http://www.minded.org.uk" TargetMode="External"/><Relationship Id="rId26" Type="http://schemas.openxmlformats.org/officeDocument/2006/relationships/hyperlink" Target="http://www.childnet.com" TargetMode="External"/><Relationship Id="rId39" Type="http://schemas.openxmlformats.org/officeDocument/2006/relationships/hyperlink" Target="http://www.kickitout.org" TargetMode="External"/><Relationship Id="rId21" Type="http://schemas.openxmlformats.org/officeDocument/2006/relationships/hyperlink" Target="http://www.restorativejustice.org.uk" TargetMode="External"/><Relationship Id="rId34" Type="http://schemas.openxmlformats.org/officeDocument/2006/relationships/hyperlink" Target="http://www.stonewall.org.uk" TargetMode="External"/><Relationship Id="rId42" Type="http://schemas.openxmlformats.org/officeDocument/2006/relationships/hyperlink" Target="http://www.srtrc.org/educationa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familylives.org.uk" TargetMode="External"/><Relationship Id="rId20" Type="http://schemas.openxmlformats.org/officeDocument/2006/relationships/hyperlink" Target="http://www.pshe-association.org.uk" TargetMode="External"/><Relationship Id="rId29" Type="http://schemas.openxmlformats.org/officeDocument/2006/relationships/hyperlink" Target="http://www.thinkuknow.co.uk" TargetMode="External"/><Relationship Id="rId41" Type="http://schemas.openxmlformats.org/officeDocument/2006/relationships/hyperlink" Target="http://www.stophateu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ti-bullyingalliance.org.uk" TargetMode="External"/><Relationship Id="rId24" Type="http://schemas.openxmlformats.org/officeDocument/2006/relationships/hyperlink" Target="http://www.youngminds.org.uk" TargetMode="External"/><Relationship Id="rId32" Type="http://schemas.openxmlformats.org/officeDocument/2006/relationships/hyperlink" Target="http://www.pacehealth.org.uk" TargetMode="External"/><Relationship Id="rId37" Type="http://schemas.openxmlformats.org/officeDocument/2006/relationships/hyperlink" Target="https://www.gov.uk/government/publications/send-code-of-practice-0-to-25" TargetMode="External"/><Relationship Id="rId40" Type="http://schemas.openxmlformats.org/officeDocument/2006/relationships/hyperlink" Target="http://www.report-it.org.uk" TargetMode="External"/><Relationship Id="rId5" Type="http://schemas.openxmlformats.org/officeDocument/2006/relationships/styles" Target="styles.xml"/><Relationship Id="rId15" Type="http://schemas.openxmlformats.org/officeDocument/2006/relationships/hyperlink" Target="https://www.gov.uk/government/publications/no-health-without-mental-health-a-cross-government-outcomes-strategy" TargetMode="External"/><Relationship Id="rId23" Type="http://schemas.openxmlformats.org/officeDocument/2006/relationships/hyperlink" Target="http://www.victimsupport.org.uk" TargetMode="External"/><Relationship Id="rId28" Type="http://schemas.openxmlformats.org/officeDocument/2006/relationships/hyperlink" Target="http://www.iwf.org.uk" TargetMode="External"/><Relationship Id="rId36" Type="http://schemas.openxmlformats.org/officeDocument/2006/relationships/hyperlink" Target="http://www.mencap.org.uk" TargetMode="External"/><Relationship Id="rId10" Type="http://schemas.openxmlformats.org/officeDocument/2006/relationships/image" Target="media/image1.png"/><Relationship Id="rId19" Type="http://schemas.openxmlformats.org/officeDocument/2006/relationships/hyperlink" Target="http://www.nspcc.org.uk" TargetMode="External"/><Relationship Id="rId31" Type="http://schemas.openxmlformats.org/officeDocument/2006/relationships/hyperlink" Target="http://www.eachaction.org.u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http://www.diana-award.org.uk" TargetMode="External"/><Relationship Id="rId27" Type="http://schemas.openxmlformats.org/officeDocument/2006/relationships/hyperlink" Target="http://www.digizen.org" TargetMode="External"/><Relationship Id="rId30" Type="http://schemas.openxmlformats.org/officeDocument/2006/relationships/hyperlink" Target="http://www.saferinternet.org.uk" TargetMode="External"/><Relationship Id="rId35" Type="http://schemas.openxmlformats.org/officeDocument/2006/relationships/hyperlink" Target="http://www.changingfaces.org.u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childline.org.uk" TargetMode="External"/><Relationship Id="rId17" Type="http://schemas.openxmlformats.org/officeDocument/2006/relationships/hyperlink" Target="http://www.kidscape.org.uk" TargetMode="External"/><Relationship Id="rId25" Type="http://schemas.openxmlformats.org/officeDocument/2006/relationships/hyperlink" Target="http://www.youngcarers.net" TargetMode="External"/><Relationship Id="rId33" Type="http://schemas.openxmlformats.org/officeDocument/2006/relationships/hyperlink" Target="http://www.schools-out.org.uk" TargetMode="External"/><Relationship Id="rId38" Type="http://schemas.openxmlformats.org/officeDocument/2006/relationships/hyperlink" Target="http://www.annefran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1A0B8-EC19-4C3D-ADC7-A9E2BF6C127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1B5042C7-9C30-4976-9EEE-ECDE6CCB174C}">
  <ds:schemaRefs>
    <ds:schemaRef ds:uri="http://schemas.microsoft.com/sharepoint/v3/contenttype/forms"/>
  </ds:schemaRefs>
</ds:datastoreItem>
</file>

<file path=customXml/itemProps3.xml><?xml version="1.0" encoding="utf-8"?>
<ds:datastoreItem xmlns:ds="http://schemas.openxmlformats.org/officeDocument/2006/customXml" ds:itemID="{823F0543-8288-4254-88BE-C0E73B77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3624</Words>
  <Characters>20658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Buxton</dc:creator>
  <cp:lastModifiedBy>Zoe Buxton</cp:lastModifiedBy>
  <cp:revision>2</cp:revision>
  <dcterms:created xsi:type="dcterms:W3CDTF">2023-08-08T00:03:00Z</dcterms:created>
  <dcterms:modified xsi:type="dcterms:W3CDTF">2023-08-08T00:03:00Z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