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77F5" w14:textId="6D9D5332" w:rsidR="00580924" w:rsidRDefault="00580924" w:rsidP="00580924">
      <w:r w:rsidRPr="00F6751A">
        <w:rPr>
          <w:rFonts w:ascii="Sassoon Primary Std" w:hAnsi="Sassoon Primary Std"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C59E7EE" wp14:editId="7FC52076">
            <wp:simplePos x="0" y="0"/>
            <wp:positionH relativeFrom="margin">
              <wp:align>center</wp:align>
            </wp:positionH>
            <wp:positionV relativeFrom="margin">
              <wp:posOffset>103505</wp:posOffset>
            </wp:positionV>
            <wp:extent cx="974725" cy="8102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ge-School-badge-SMALLEST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FE39D" w14:textId="77777777" w:rsidR="00D608B0" w:rsidRDefault="007E5E0F" w:rsidP="007E5E0F">
      <w:pPr>
        <w:spacing w:after="0"/>
        <w:rPr>
          <w:rFonts w:ascii="SassoonPrimaryInfant" w:hAnsi="SassoonPrimaryInfant"/>
          <w:b/>
        </w:rPr>
      </w:pPr>
      <w:r>
        <w:rPr>
          <w:rFonts w:ascii="SassoonPrimaryInfant" w:hAnsi="SassoonPrimaryInfant"/>
          <w:b/>
        </w:rPr>
        <w:t xml:space="preserve">                                                           </w:t>
      </w:r>
    </w:p>
    <w:p w14:paraId="42BB22D5" w14:textId="77777777" w:rsidR="00D608B0" w:rsidRDefault="00D608B0" w:rsidP="007E5E0F">
      <w:pPr>
        <w:spacing w:after="0"/>
        <w:rPr>
          <w:rFonts w:ascii="SassoonPrimaryInfant" w:hAnsi="SassoonPrimaryInfant"/>
          <w:b/>
        </w:rPr>
      </w:pPr>
    </w:p>
    <w:p w14:paraId="3D8ADEB0" w14:textId="77777777" w:rsidR="00D608B0" w:rsidRDefault="00D608B0" w:rsidP="00D608B0">
      <w:pPr>
        <w:spacing w:after="0"/>
        <w:jc w:val="center"/>
        <w:rPr>
          <w:rFonts w:ascii="SassoonPrimaryInfant" w:hAnsi="SassoonPrimaryInfant"/>
          <w:b/>
          <w:u w:val="single"/>
        </w:rPr>
      </w:pPr>
    </w:p>
    <w:p w14:paraId="457DFF13" w14:textId="77777777" w:rsidR="00D608B0" w:rsidRDefault="00D608B0" w:rsidP="00D608B0">
      <w:pPr>
        <w:spacing w:after="0"/>
        <w:jc w:val="center"/>
        <w:rPr>
          <w:rFonts w:ascii="SassoonPrimaryInfant" w:hAnsi="SassoonPrimaryInfant"/>
          <w:b/>
          <w:u w:val="single"/>
        </w:rPr>
      </w:pPr>
    </w:p>
    <w:p w14:paraId="07515D0A" w14:textId="08C4740C" w:rsidR="0098227E" w:rsidRPr="001D2152" w:rsidRDefault="00175F81" w:rsidP="00D608B0">
      <w:pPr>
        <w:spacing w:after="0"/>
        <w:jc w:val="center"/>
        <w:rPr>
          <w:rFonts w:ascii="SassoonPrimaryInfant" w:hAnsi="SassoonPrimaryInfant"/>
          <w:b/>
          <w:u w:val="single"/>
        </w:rPr>
      </w:pPr>
      <w:r>
        <w:rPr>
          <w:rFonts w:ascii="SassoonPrimaryInfant" w:hAnsi="SassoonPrimaryInfant"/>
          <w:b/>
          <w:u w:val="single"/>
        </w:rPr>
        <w:t>Nursery Admissions</w:t>
      </w:r>
      <w:r w:rsidR="00580924" w:rsidRPr="001D2152">
        <w:rPr>
          <w:rFonts w:ascii="SassoonPrimaryInfant" w:hAnsi="SassoonPrimaryInfant"/>
          <w:b/>
          <w:u w:val="single"/>
        </w:rPr>
        <w:t xml:space="preserve"> Policy</w:t>
      </w:r>
    </w:p>
    <w:p w14:paraId="5366CFE5" w14:textId="3F36D7C7" w:rsidR="00D608B0" w:rsidRDefault="00175F81" w:rsidP="00175F81">
      <w:pPr>
        <w:spacing w:after="0"/>
        <w:jc w:val="center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This policy outlines how children are offered places at </w:t>
      </w:r>
      <w:r w:rsidR="00CA1252">
        <w:rPr>
          <w:rFonts w:ascii="SassoonPrimaryInfant" w:hAnsi="SassoonPrimaryInfant"/>
        </w:rPr>
        <w:t xml:space="preserve">Grange </w:t>
      </w:r>
      <w:r>
        <w:rPr>
          <w:rFonts w:ascii="SassoonPrimaryInfant" w:hAnsi="SassoonPrimaryInfant"/>
        </w:rPr>
        <w:t>Nursery</w:t>
      </w:r>
      <w:r w:rsidR="00CA1252">
        <w:rPr>
          <w:rFonts w:ascii="SassoonPrimaryInfant" w:hAnsi="SassoonPrimaryInfant"/>
        </w:rPr>
        <w:t>, t</w:t>
      </w:r>
      <w:r>
        <w:rPr>
          <w:rFonts w:ascii="SassoonPrimaryInfant" w:hAnsi="SassoonPrimaryInfant"/>
        </w:rPr>
        <w:t xml:space="preserve">he allocation of Nursery sessions, admissions </w:t>
      </w:r>
      <w:r w:rsidR="00E665A4">
        <w:rPr>
          <w:rFonts w:ascii="SassoonPrimaryInfant" w:hAnsi="SassoonPrimaryInfant"/>
        </w:rPr>
        <w:t>procedures,</w:t>
      </w:r>
      <w:r>
        <w:rPr>
          <w:rFonts w:ascii="SassoonPrimaryInfant" w:hAnsi="SassoonPrimaryInfant"/>
        </w:rPr>
        <w:t xml:space="preserve"> and extended hours funding provision (30 hours).</w:t>
      </w:r>
    </w:p>
    <w:p w14:paraId="11F05898" w14:textId="77777777" w:rsidR="00175F81" w:rsidRDefault="00175F81" w:rsidP="00175F81">
      <w:pPr>
        <w:spacing w:after="0"/>
        <w:jc w:val="center"/>
        <w:rPr>
          <w:rFonts w:ascii="SassoonPrimaryInfant" w:hAnsi="SassoonPrimaryInfant"/>
        </w:rPr>
      </w:pPr>
    </w:p>
    <w:p w14:paraId="68E27332" w14:textId="0E848421" w:rsidR="00175F81" w:rsidRDefault="00175F81" w:rsidP="00175F81">
      <w:pPr>
        <w:spacing w:after="0"/>
        <w:jc w:val="center"/>
        <w:rPr>
          <w:rFonts w:ascii="SassoonPrimaryInfant" w:hAnsi="SassoonPrimaryInfant"/>
          <w:b/>
          <w:bCs/>
          <w:u w:val="single"/>
        </w:rPr>
      </w:pPr>
      <w:r>
        <w:rPr>
          <w:rFonts w:ascii="SassoonPrimaryInfant" w:hAnsi="SassoonPrimaryInfant"/>
          <w:b/>
          <w:bCs/>
          <w:u w:val="single"/>
        </w:rPr>
        <w:t>Nursery Admissions</w:t>
      </w:r>
    </w:p>
    <w:p w14:paraId="4A2B71DF" w14:textId="53C7A97B" w:rsidR="00175F81" w:rsidRDefault="00175F81" w:rsidP="00175F81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At Grange we initially offer Nursery places </w:t>
      </w:r>
      <w:r w:rsidR="00CA1252">
        <w:rPr>
          <w:rFonts w:ascii="SassoonPrimaryInfant" w:hAnsi="SassoonPrimaryInfant"/>
        </w:rPr>
        <w:t>for a</w:t>
      </w:r>
      <w:r w:rsidR="00EC014A">
        <w:rPr>
          <w:rFonts w:ascii="SassoonPrimaryInfant" w:hAnsi="SassoonPrimaryInfant"/>
        </w:rPr>
        <w:t xml:space="preserve"> September</w:t>
      </w:r>
      <w:r w:rsidR="00CA1252">
        <w:rPr>
          <w:rFonts w:ascii="SassoonPrimaryInfant" w:hAnsi="SassoonPrimaryInfant"/>
        </w:rPr>
        <w:t xml:space="preserve"> start</w:t>
      </w:r>
      <w:r w:rsidR="00EC014A">
        <w:rPr>
          <w:rFonts w:ascii="SassoonPrimaryInfant" w:hAnsi="SassoonPrimaryInfant"/>
        </w:rPr>
        <w:t xml:space="preserve">, </w:t>
      </w:r>
      <w:r>
        <w:rPr>
          <w:rFonts w:ascii="SassoonPrimaryInfant" w:hAnsi="SassoonPrimaryInfant"/>
        </w:rPr>
        <w:t>to those children who turn three years old on or before 31</w:t>
      </w:r>
      <w:r w:rsidRPr="00175F81">
        <w:rPr>
          <w:rFonts w:ascii="SassoonPrimaryInfant" w:hAnsi="SassoonPrimaryInfant"/>
          <w:vertAlign w:val="superscript"/>
        </w:rPr>
        <w:t>st</w:t>
      </w:r>
      <w:r>
        <w:rPr>
          <w:rFonts w:ascii="SassoonPrimaryInfant" w:hAnsi="SassoonPrimaryInfant"/>
        </w:rPr>
        <w:t xml:space="preserve"> August. </w:t>
      </w:r>
      <w:r w:rsidRPr="0050587D">
        <w:rPr>
          <w:rFonts w:ascii="SassoonPrimaryInfant" w:hAnsi="SassoonPrimaryInfant"/>
          <w:u w:val="single"/>
        </w:rPr>
        <w:t>If there are spaces available</w:t>
      </w:r>
      <w:r>
        <w:rPr>
          <w:rFonts w:ascii="SassoonPrimaryInfant" w:hAnsi="SassoonPrimaryInfant"/>
        </w:rPr>
        <w:t xml:space="preserve">, children can be admitted to Nursery </w:t>
      </w:r>
      <w:r w:rsidR="00CA1252">
        <w:rPr>
          <w:rFonts w:ascii="SassoonPrimaryInfant" w:hAnsi="SassoonPrimaryInfant"/>
        </w:rPr>
        <w:t xml:space="preserve">midyear </w:t>
      </w:r>
      <w:r>
        <w:rPr>
          <w:rFonts w:ascii="SassoonPrimaryInfant" w:hAnsi="SassoonPrimaryInfant"/>
        </w:rPr>
        <w:t>at the start of the term</w:t>
      </w:r>
      <w:r w:rsidR="00EC014A">
        <w:rPr>
          <w:rFonts w:ascii="SassoonPrimaryInfant" w:hAnsi="SassoonPrimaryInfant"/>
        </w:rPr>
        <w:t xml:space="preserve"> after</w:t>
      </w:r>
      <w:r>
        <w:rPr>
          <w:rFonts w:ascii="SassoonPrimaryInfant" w:hAnsi="SassoonPrimaryInfant"/>
        </w:rPr>
        <w:t xml:space="preserve"> their third birthday. For example, a child born between 1</w:t>
      </w:r>
      <w:r w:rsidRPr="00175F81">
        <w:rPr>
          <w:rFonts w:ascii="SassoonPrimaryInfant" w:hAnsi="SassoonPrimaryInfant"/>
          <w:vertAlign w:val="superscript"/>
        </w:rPr>
        <w:t>st</w:t>
      </w:r>
      <w:r>
        <w:rPr>
          <w:rFonts w:ascii="SassoonPrimaryInfant" w:hAnsi="SassoonPrimaryInfant"/>
        </w:rPr>
        <w:t xml:space="preserve"> September and 31</w:t>
      </w:r>
      <w:r w:rsidRPr="00175F81">
        <w:rPr>
          <w:rFonts w:ascii="SassoonPrimaryInfant" w:hAnsi="SassoonPrimaryInfant"/>
          <w:vertAlign w:val="superscript"/>
        </w:rPr>
        <w:t>st</w:t>
      </w:r>
      <w:r>
        <w:rPr>
          <w:rFonts w:ascii="SassoonPrimaryInfant" w:hAnsi="SassoonPrimaryInfant"/>
        </w:rPr>
        <w:t xml:space="preserve"> December could start Nursery in January.</w:t>
      </w:r>
    </w:p>
    <w:p w14:paraId="3110D355" w14:textId="77777777" w:rsidR="00175F81" w:rsidRDefault="00175F81" w:rsidP="00175F81">
      <w:pPr>
        <w:spacing w:after="0"/>
        <w:rPr>
          <w:rFonts w:ascii="SassoonPrimaryInfant" w:hAnsi="SassoonPrimaryInfant"/>
        </w:rPr>
      </w:pPr>
    </w:p>
    <w:p w14:paraId="1C224B22" w14:textId="22B20822" w:rsidR="00175F81" w:rsidRDefault="00175F81" w:rsidP="00175F81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Applications for Grange Nursery may be submitted at any time from birth and can be kept on a waiting list. If your child is due to start Nursery in September, the office team will make contact during the </w:t>
      </w:r>
      <w:proofErr w:type="gramStart"/>
      <w:r>
        <w:rPr>
          <w:rFonts w:ascii="SassoonPrimaryInfant" w:hAnsi="SassoonPrimaryInfant"/>
        </w:rPr>
        <w:t>Summer</w:t>
      </w:r>
      <w:proofErr w:type="gramEnd"/>
      <w:r>
        <w:rPr>
          <w:rFonts w:ascii="SassoonPrimaryInfant" w:hAnsi="SassoonPrimaryInfant"/>
        </w:rPr>
        <w:t xml:space="preserve"> term to discuss </w:t>
      </w:r>
      <w:r w:rsidR="0050587D">
        <w:rPr>
          <w:rFonts w:ascii="SassoonPrimaryInfant" w:hAnsi="SassoonPrimaryInfant"/>
        </w:rPr>
        <w:t>our offer and your entitlement.</w:t>
      </w:r>
    </w:p>
    <w:p w14:paraId="23B08858" w14:textId="6AF88C0E" w:rsidR="00175F81" w:rsidRDefault="00175F81" w:rsidP="00175F81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For a January start date, </w:t>
      </w:r>
      <w:r w:rsidR="0050587D">
        <w:rPr>
          <w:rFonts w:ascii="SassoonPrimaryInfant" w:hAnsi="SassoonPrimaryInfant"/>
        </w:rPr>
        <w:t>the team will make contact during the Autumn term, if there are spaces available</w:t>
      </w:r>
      <w:r>
        <w:rPr>
          <w:rFonts w:ascii="SassoonPrimaryInfant" w:hAnsi="SassoonPrimaryInfant"/>
        </w:rPr>
        <w:t xml:space="preserve">. </w:t>
      </w:r>
    </w:p>
    <w:p w14:paraId="1CBAD5D8" w14:textId="77777777" w:rsidR="0050587D" w:rsidRDefault="0050587D" w:rsidP="00175F81">
      <w:pPr>
        <w:spacing w:after="0"/>
        <w:rPr>
          <w:rFonts w:ascii="SassoonPrimaryInfant" w:hAnsi="SassoonPrimaryInfant"/>
        </w:rPr>
      </w:pPr>
    </w:p>
    <w:p w14:paraId="152512C9" w14:textId="34AA0A4F" w:rsidR="0050587D" w:rsidRDefault="0050587D" w:rsidP="00175F81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Please note: Admission to Grange Nursery does not constitute an entitlement of a place at Grange Primary School. School admissions are dealt with separately by Derbyshire County Council and Nursery</w:t>
      </w:r>
      <w:r w:rsidR="00EC014A">
        <w:rPr>
          <w:rFonts w:ascii="SassoonPrimaryInfant" w:hAnsi="SassoonPrimaryInfant"/>
        </w:rPr>
        <w:t xml:space="preserve"> </w:t>
      </w:r>
      <w:r>
        <w:rPr>
          <w:rFonts w:ascii="SassoonPrimaryInfant" w:hAnsi="SassoonPrimaryInfant"/>
        </w:rPr>
        <w:t xml:space="preserve">are not involved in this process. For more information on the school admission process please see Derbyshire County Council’s website. </w:t>
      </w:r>
    </w:p>
    <w:p w14:paraId="4A736ABA" w14:textId="77777777" w:rsidR="0050587D" w:rsidRPr="0050587D" w:rsidRDefault="0050587D" w:rsidP="00175F81">
      <w:pPr>
        <w:spacing w:after="0"/>
        <w:rPr>
          <w:rFonts w:ascii="SassoonPrimaryInfant" w:hAnsi="SassoonPrimaryInfant"/>
          <w:u w:val="single"/>
        </w:rPr>
      </w:pPr>
    </w:p>
    <w:p w14:paraId="44189E7F" w14:textId="2059E65A" w:rsidR="0050587D" w:rsidRDefault="0050587D" w:rsidP="0050587D">
      <w:pPr>
        <w:spacing w:after="0"/>
        <w:jc w:val="center"/>
        <w:rPr>
          <w:rFonts w:ascii="SassoonPrimaryInfant" w:hAnsi="SassoonPrimaryInfant"/>
          <w:b/>
          <w:bCs/>
          <w:u w:val="single"/>
        </w:rPr>
      </w:pPr>
      <w:r w:rsidRPr="0050587D">
        <w:rPr>
          <w:rFonts w:ascii="SassoonPrimaryInfant" w:hAnsi="SassoonPrimaryInfant"/>
          <w:b/>
          <w:bCs/>
          <w:u w:val="single"/>
        </w:rPr>
        <w:t>Our offer</w:t>
      </w:r>
    </w:p>
    <w:p w14:paraId="3A15F62F" w14:textId="3E3D5D57" w:rsidR="0050587D" w:rsidRDefault="0050587D" w:rsidP="0050587D">
      <w:pPr>
        <w:spacing w:after="0"/>
        <w:rPr>
          <w:rFonts w:ascii="SassoonPrimaryInfant" w:hAnsi="SassoonPrimaryInfant"/>
          <w:b/>
          <w:bCs/>
          <w:u w:val="single"/>
        </w:rPr>
      </w:pPr>
      <w:r>
        <w:rPr>
          <w:rFonts w:ascii="SassoonPrimaryInfant" w:hAnsi="SassoonPrimaryInfant"/>
          <w:b/>
          <w:bCs/>
          <w:u w:val="single"/>
        </w:rPr>
        <w:t>15hour Funding – Standard Entitlement</w:t>
      </w:r>
    </w:p>
    <w:p w14:paraId="134EB095" w14:textId="31C6212E" w:rsidR="0050587D" w:rsidRDefault="0050587D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All parents are entitled to </w:t>
      </w:r>
      <w:r w:rsidR="00EC014A">
        <w:rPr>
          <w:rFonts w:ascii="SassoonPrimaryInfant" w:hAnsi="SassoonPrimaryInfant"/>
        </w:rPr>
        <w:t xml:space="preserve">a universal </w:t>
      </w:r>
      <w:r>
        <w:rPr>
          <w:rFonts w:ascii="SassoonPrimaryInfant" w:hAnsi="SassoonPrimaryInfant"/>
        </w:rPr>
        <w:t xml:space="preserve">15 hours funded Nursery education. Children may attend Grange Nursery for a minimum of 15 hours, in the form of five half day sessions (either morning or afternoon) or </w:t>
      </w:r>
      <w:r w:rsidR="00E665A4">
        <w:rPr>
          <w:rFonts w:ascii="SassoonPrimaryInfant" w:hAnsi="SassoonPrimaryInfant"/>
        </w:rPr>
        <w:t xml:space="preserve">where possible, </w:t>
      </w:r>
      <w:r>
        <w:rPr>
          <w:rFonts w:ascii="SassoonPrimaryInfant" w:hAnsi="SassoonPrimaryInfant"/>
        </w:rPr>
        <w:t>two full days and one-half day session.</w:t>
      </w:r>
    </w:p>
    <w:p w14:paraId="5A6B6EE1" w14:textId="77777777" w:rsidR="0050587D" w:rsidRDefault="0050587D" w:rsidP="0050587D">
      <w:pPr>
        <w:spacing w:after="0"/>
        <w:rPr>
          <w:rFonts w:ascii="SassoonPrimaryInfant" w:hAnsi="SassoonPrimaryInfant"/>
        </w:rPr>
      </w:pPr>
    </w:p>
    <w:p w14:paraId="47D7CB45" w14:textId="62301188" w:rsidR="0050587D" w:rsidRDefault="0050587D" w:rsidP="0050587D">
      <w:pPr>
        <w:spacing w:after="0"/>
        <w:rPr>
          <w:rFonts w:ascii="SassoonPrimaryInfant" w:hAnsi="SassoonPrimaryInfant"/>
          <w:b/>
          <w:bCs/>
          <w:u w:val="single"/>
        </w:rPr>
      </w:pPr>
      <w:r>
        <w:rPr>
          <w:rFonts w:ascii="SassoonPrimaryInfant" w:hAnsi="SassoonPrimaryInfant"/>
          <w:b/>
          <w:bCs/>
          <w:u w:val="single"/>
        </w:rPr>
        <w:t>30hour funding – Extended hours</w:t>
      </w:r>
    </w:p>
    <w:p w14:paraId="2C0EFE34" w14:textId="0F851C37" w:rsidR="0050587D" w:rsidRDefault="0050587D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Many working parents are entitled to 30 hours funded Nursery education for </w:t>
      </w:r>
      <w:proofErr w:type="gramStart"/>
      <w:r>
        <w:rPr>
          <w:rFonts w:ascii="SassoonPrimaryInfant" w:hAnsi="SassoonPrimaryInfant"/>
        </w:rPr>
        <w:t>three and four year olds</w:t>
      </w:r>
      <w:proofErr w:type="gramEnd"/>
      <w:r>
        <w:rPr>
          <w:rFonts w:ascii="SassoonPrimaryInfant" w:hAnsi="SassoonPrimaryInfant"/>
        </w:rPr>
        <w:t>. Parents will be required to complete an online eligibility checker and provide a reference number to confirm eligibility for 30 hours funded Nursery education. This enables children to attend Grange Nursery for a full day (9</w:t>
      </w:r>
      <w:r w:rsidR="00CA1252">
        <w:rPr>
          <w:rFonts w:ascii="SassoonPrimaryInfant" w:hAnsi="SassoonPrimaryInfant"/>
        </w:rPr>
        <w:t>am</w:t>
      </w:r>
      <w:r>
        <w:rPr>
          <w:rFonts w:ascii="SassoonPrimaryInfant" w:hAnsi="SassoonPrimaryInfant"/>
        </w:rPr>
        <w:t>-3</w:t>
      </w:r>
      <w:r w:rsidR="00CA1252">
        <w:rPr>
          <w:rFonts w:ascii="SassoonPrimaryInfant" w:hAnsi="SassoonPrimaryInfant"/>
        </w:rPr>
        <w:t>pm</w:t>
      </w:r>
      <w:r>
        <w:rPr>
          <w:rFonts w:ascii="SassoonPrimaryInfant" w:hAnsi="SassoonPrimaryInfant"/>
        </w:rPr>
        <w:t xml:space="preserve">) five days a week. </w:t>
      </w:r>
    </w:p>
    <w:p w14:paraId="039E48ED" w14:textId="77777777" w:rsidR="0050587D" w:rsidRDefault="0050587D" w:rsidP="0050587D">
      <w:pPr>
        <w:spacing w:after="0"/>
        <w:rPr>
          <w:rFonts w:ascii="SassoonPrimaryInfant" w:hAnsi="SassoonPrimaryInfant"/>
        </w:rPr>
      </w:pPr>
    </w:p>
    <w:p w14:paraId="0CC10D47" w14:textId="177FBE83" w:rsidR="0050587D" w:rsidRDefault="0050587D" w:rsidP="0050587D">
      <w:pPr>
        <w:spacing w:after="0"/>
        <w:jc w:val="center"/>
        <w:rPr>
          <w:rFonts w:ascii="SassoonPrimaryInfant" w:hAnsi="SassoonPrimaryInfant"/>
          <w:b/>
          <w:bCs/>
          <w:u w:val="single"/>
        </w:rPr>
      </w:pPr>
      <w:r>
        <w:rPr>
          <w:rFonts w:ascii="SassoonPrimaryInfant" w:hAnsi="SassoonPrimaryInfant"/>
          <w:b/>
          <w:bCs/>
          <w:u w:val="single"/>
        </w:rPr>
        <w:t>Application process</w:t>
      </w:r>
    </w:p>
    <w:p w14:paraId="43F457E3" w14:textId="79E28B41" w:rsidR="0050587D" w:rsidRDefault="0050587D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Parents may register their interest for a Nursery place at any time by contacting the school office</w:t>
      </w:r>
      <w:r w:rsidR="00205F51">
        <w:rPr>
          <w:rFonts w:ascii="SassoonPrimaryInfant" w:hAnsi="SassoonPrimaryInfant"/>
        </w:rPr>
        <w:t xml:space="preserve"> and completing a yellow </w:t>
      </w:r>
      <w:r w:rsidR="00EC014A">
        <w:rPr>
          <w:rFonts w:ascii="SassoonPrimaryInfant" w:hAnsi="SassoonPrimaryInfant"/>
        </w:rPr>
        <w:t xml:space="preserve">application </w:t>
      </w:r>
      <w:r w:rsidR="00205F51">
        <w:rPr>
          <w:rFonts w:ascii="SassoonPrimaryInfant" w:hAnsi="SassoonPrimaryInfant"/>
        </w:rPr>
        <w:t>form which should be collected from the main school reception.</w:t>
      </w:r>
    </w:p>
    <w:p w14:paraId="2B85AC51" w14:textId="77777777" w:rsidR="00205F51" w:rsidRDefault="00205F51" w:rsidP="0050587D">
      <w:pPr>
        <w:spacing w:after="0"/>
        <w:rPr>
          <w:rFonts w:ascii="SassoonPrimaryInfant" w:hAnsi="SassoonPrimaryInfant"/>
        </w:rPr>
      </w:pPr>
    </w:p>
    <w:p w14:paraId="54C6641F" w14:textId="09C159E1" w:rsidR="00205F51" w:rsidRDefault="00205F51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A member of the office team </w:t>
      </w:r>
      <w:r w:rsidR="00347A72">
        <w:rPr>
          <w:rFonts w:ascii="SassoonPrimaryInfant" w:hAnsi="SassoonPrimaryInfant"/>
        </w:rPr>
        <w:t>will make contact the</w:t>
      </w:r>
      <w:r>
        <w:rPr>
          <w:rFonts w:ascii="SassoonPrimaryInfant" w:hAnsi="SassoonPrimaryInfant"/>
        </w:rPr>
        <w:t xml:space="preserve"> term before </w:t>
      </w:r>
      <w:r w:rsidR="00347A72">
        <w:rPr>
          <w:rFonts w:ascii="SassoonPrimaryInfant" w:hAnsi="SassoonPrimaryInfant"/>
        </w:rPr>
        <w:t xml:space="preserve">your </w:t>
      </w:r>
      <w:r>
        <w:rPr>
          <w:rFonts w:ascii="SassoonPrimaryInfant" w:hAnsi="SassoonPrimaryInfant"/>
        </w:rPr>
        <w:t xml:space="preserve">child is due to start Nursery. They will confirm whether the place is still required and check </w:t>
      </w:r>
      <w:r w:rsidR="00347A72">
        <w:rPr>
          <w:rFonts w:ascii="SassoonPrimaryInfant" w:hAnsi="SassoonPrimaryInfant"/>
        </w:rPr>
        <w:t>your</w:t>
      </w:r>
      <w:r>
        <w:rPr>
          <w:rFonts w:ascii="SassoonPrimaryInfant" w:hAnsi="SassoonPrimaryInfant"/>
        </w:rPr>
        <w:t xml:space="preserve"> entitlement to funded Nursery education.</w:t>
      </w:r>
    </w:p>
    <w:p w14:paraId="535510D2" w14:textId="77777777" w:rsidR="00205F51" w:rsidRDefault="00205F51" w:rsidP="0050587D">
      <w:pPr>
        <w:spacing w:after="0"/>
        <w:rPr>
          <w:rFonts w:ascii="SassoonPrimaryInfant" w:hAnsi="SassoonPrimaryInfant"/>
        </w:rPr>
      </w:pPr>
    </w:p>
    <w:p w14:paraId="66BC37C5" w14:textId="3207FFCB" w:rsidR="00205F51" w:rsidRDefault="00205F51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Following this, a letter </w:t>
      </w:r>
      <w:r w:rsidR="00347A72">
        <w:rPr>
          <w:rFonts w:ascii="SassoonPrimaryInfant" w:hAnsi="SassoonPrimaryInfant"/>
        </w:rPr>
        <w:t>will be sent</w:t>
      </w:r>
      <w:r>
        <w:rPr>
          <w:rFonts w:ascii="SassoonPrimaryInfant" w:hAnsi="SassoonPrimaryInfant"/>
        </w:rPr>
        <w:t xml:space="preserve"> confirming each Nursery place and hours. This will also include an invitation to a stay and play session at Nursery. Upon receipt of this letter, </w:t>
      </w:r>
      <w:r w:rsidR="00347A72">
        <w:rPr>
          <w:rFonts w:ascii="SassoonPrimaryInfant" w:hAnsi="SassoonPrimaryInfant"/>
        </w:rPr>
        <w:t>you</w:t>
      </w:r>
      <w:r>
        <w:rPr>
          <w:rFonts w:ascii="SassoonPrimaryInfant" w:hAnsi="SassoonPrimaryInfant"/>
        </w:rPr>
        <w:t xml:space="preserve"> are requested to collect an information pack from the school office containing a selection of forms which should be returned on the stay and play session. </w:t>
      </w:r>
    </w:p>
    <w:p w14:paraId="47B38B6E" w14:textId="77777777" w:rsidR="00205F51" w:rsidRDefault="00205F51" w:rsidP="0050587D">
      <w:pPr>
        <w:spacing w:after="0"/>
        <w:rPr>
          <w:rFonts w:ascii="SassoonPrimaryInfant" w:hAnsi="SassoonPrimaryInfant"/>
        </w:rPr>
      </w:pPr>
    </w:p>
    <w:p w14:paraId="5DA9B269" w14:textId="7D59EFA9" w:rsidR="00205F51" w:rsidRDefault="00205F51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At the stay and play session </w:t>
      </w:r>
      <w:r w:rsidR="00347A72">
        <w:rPr>
          <w:rFonts w:ascii="SassoonPrimaryInfant" w:hAnsi="SassoonPrimaryInfant"/>
        </w:rPr>
        <w:t>you</w:t>
      </w:r>
      <w:r>
        <w:rPr>
          <w:rFonts w:ascii="SassoonPrimaryInfant" w:hAnsi="SassoonPrimaryInfant"/>
        </w:rPr>
        <w:t xml:space="preserve"> will be informed of </w:t>
      </w:r>
      <w:r w:rsidR="00347A72">
        <w:rPr>
          <w:rFonts w:ascii="SassoonPrimaryInfant" w:hAnsi="SassoonPrimaryInfant"/>
        </w:rPr>
        <w:t>your</w:t>
      </w:r>
      <w:r>
        <w:rPr>
          <w:rFonts w:ascii="SassoonPrimaryInfant" w:hAnsi="SassoonPrimaryInfant"/>
        </w:rPr>
        <w:t xml:space="preserve"> child’s start date.</w:t>
      </w:r>
    </w:p>
    <w:p w14:paraId="7904F0AF" w14:textId="356C165A" w:rsidR="00205F51" w:rsidRDefault="00205F51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Children are admitted to Nursery over the course of a week</w:t>
      </w:r>
      <w:r w:rsidR="00347A72">
        <w:rPr>
          <w:rFonts w:ascii="SassoonPrimaryInfant" w:hAnsi="SassoonPrimaryInfant"/>
        </w:rPr>
        <w:t xml:space="preserve">. Wherever possible we will try to accommodate parents working hours. Please speak to the Nursery staff during the stay and play session if this is a concern. </w:t>
      </w:r>
    </w:p>
    <w:p w14:paraId="05B9F020" w14:textId="77777777" w:rsidR="00347A72" w:rsidRDefault="00347A72" w:rsidP="0050587D">
      <w:pPr>
        <w:spacing w:after="0"/>
        <w:rPr>
          <w:rFonts w:ascii="SassoonPrimaryInfant" w:hAnsi="SassoonPrimaryInfant"/>
        </w:rPr>
      </w:pPr>
    </w:p>
    <w:p w14:paraId="5504F56B" w14:textId="77777777" w:rsidR="00E665A4" w:rsidRDefault="00E665A4" w:rsidP="0050587D">
      <w:pPr>
        <w:spacing w:after="0"/>
        <w:rPr>
          <w:rFonts w:ascii="SassoonPrimaryInfant" w:hAnsi="SassoonPrimaryInfant"/>
        </w:rPr>
      </w:pPr>
    </w:p>
    <w:p w14:paraId="74957C2A" w14:textId="4EA43402" w:rsidR="00E665A4" w:rsidRDefault="00E665A4" w:rsidP="0050587D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We allocate places in line with the following criteria:</w:t>
      </w:r>
    </w:p>
    <w:p w14:paraId="2A3F92EF" w14:textId="65E28951" w:rsidR="00E665A4" w:rsidRDefault="00E665A4" w:rsidP="00E665A4">
      <w:pPr>
        <w:pStyle w:val="ListParagraph"/>
        <w:numPr>
          <w:ilvl w:val="0"/>
          <w:numId w:val="9"/>
        </w:num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Looked after children, or children who have been adopted (or became subject to a child arrangements/special guardianship order).</w:t>
      </w:r>
    </w:p>
    <w:p w14:paraId="7143783A" w14:textId="08B50C9E" w:rsidR="00E665A4" w:rsidRDefault="00E665A4" w:rsidP="00E665A4">
      <w:pPr>
        <w:pStyle w:val="ListParagraph"/>
        <w:numPr>
          <w:ilvl w:val="0"/>
          <w:numId w:val="9"/>
        </w:num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Children living in our catchment area at the time of application who have siblings attending our school.</w:t>
      </w:r>
    </w:p>
    <w:p w14:paraId="4F128CCB" w14:textId="1C6D1B66" w:rsidR="00E665A4" w:rsidRDefault="00E665A4" w:rsidP="00E665A4">
      <w:pPr>
        <w:pStyle w:val="ListParagraph"/>
        <w:numPr>
          <w:ilvl w:val="0"/>
          <w:numId w:val="9"/>
        </w:num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Children living in our catchment area at the time of application.</w:t>
      </w:r>
    </w:p>
    <w:p w14:paraId="21D974B9" w14:textId="0C697560" w:rsidR="00E665A4" w:rsidRDefault="00E665A4" w:rsidP="00E665A4">
      <w:pPr>
        <w:pStyle w:val="ListParagraph"/>
        <w:numPr>
          <w:ilvl w:val="0"/>
          <w:numId w:val="9"/>
        </w:num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Children not living in our catchment area but who have siblings attending our school.</w:t>
      </w:r>
    </w:p>
    <w:p w14:paraId="5E032F29" w14:textId="15662517" w:rsidR="00347A72" w:rsidRDefault="00E665A4" w:rsidP="00347A72">
      <w:pPr>
        <w:pStyle w:val="ListParagraph"/>
        <w:numPr>
          <w:ilvl w:val="0"/>
          <w:numId w:val="9"/>
        </w:num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Other children whose parents have requested a place. </w:t>
      </w:r>
    </w:p>
    <w:p w14:paraId="2AEBEE6F" w14:textId="77777777" w:rsidR="00347A72" w:rsidRDefault="00347A72" w:rsidP="00347A72">
      <w:pPr>
        <w:spacing w:after="0"/>
        <w:rPr>
          <w:rFonts w:ascii="SassoonPrimaryInfant" w:hAnsi="SassoonPrimaryInfant"/>
        </w:rPr>
      </w:pPr>
    </w:p>
    <w:p w14:paraId="7C02F488" w14:textId="7907B696" w:rsidR="00347A72" w:rsidRDefault="00347A72" w:rsidP="00347A72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Priority will be given to children accessing the universal offer of 15 hours before places for additional hours are allocated. </w:t>
      </w:r>
    </w:p>
    <w:p w14:paraId="3A3FDCB1" w14:textId="77777777" w:rsidR="00A836F6" w:rsidRDefault="00A836F6" w:rsidP="00347A72">
      <w:pPr>
        <w:spacing w:after="0"/>
        <w:rPr>
          <w:rFonts w:ascii="SassoonPrimaryInfant" w:hAnsi="SassoonPrimaryInfant"/>
        </w:rPr>
      </w:pPr>
    </w:p>
    <w:p w14:paraId="55FEF4F3" w14:textId="69F33B27" w:rsidR="00A836F6" w:rsidRDefault="00A836F6" w:rsidP="00347A72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These procedures will be reviewed annually.</w:t>
      </w:r>
    </w:p>
    <w:p w14:paraId="02BA2E23" w14:textId="7A2F319D" w:rsidR="00A836F6" w:rsidRDefault="00A836F6" w:rsidP="00347A72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Date of review by Governing body</w:t>
      </w:r>
    </w:p>
    <w:p w14:paraId="38BC389D" w14:textId="60BA6BFB" w:rsidR="00A836F6" w:rsidRDefault="00A836F6" w:rsidP="00347A72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September 2023</w:t>
      </w:r>
    </w:p>
    <w:p w14:paraId="67B0F911" w14:textId="77777777" w:rsidR="00A836F6" w:rsidRDefault="00A836F6" w:rsidP="00347A72">
      <w:pPr>
        <w:spacing w:after="0"/>
        <w:rPr>
          <w:rFonts w:ascii="SassoonPrimaryInfant" w:hAnsi="SassoonPrimaryInfant"/>
        </w:rPr>
      </w:pPr>
    </w:p>
    <w:p w14:paraId="1471D905" w14:textId="2F683008" w:rsidR="00A836F6" w:rsidRDefault="00A836F6" w:rsidP="00347A72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Signed:</w:t>
      </w:r>
    </w:p>
    <w:p w14:paraId="789A24F2" w14:textId="44329D7A" w:rsidR="00A836F6" w:rsidRPr="00347A72" w:rsidRDefault="00A836F6" w:rsidP="00347A72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Date:</w:t>
      </w:r>
    </w:p>
    <w:sectPr w:rsidR="00A836F6" w:rsidRPr="00347A72" w:rsidSect="002F1A8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B006" w14:textId="77777777" w:rsidR="006E39A5" w:rsidRDefault="006E39A5" w:rsidP="00660B48">
      <w:pPr>
        <w:spacing w:after="0" w:line="240" w:lineRule="auto"/>
      </w:pPr>
      <w:r>
        <w:separator/>
      </w:r>
    </w:p>
  </w:endnote>
  <w:endnote w:type="continuationSeparator" w:id="0">
    <w:p w14:paraId="5239BA81" w14:textId="77777777" w:rsidR="006E39A5" w:rsidRDefault="006E39A5" w:rsidP="0066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F04A" w14:textId="77777777" w:rsidR="006E39A5" w:rsidRDefault="006E39A5" w:rsidP="00660B48">
      <w:pPr>
        <w:spacing w:after="0" w:line="240" w:lineRule="auto"/>
      </w:pPr>
      <w:r>
        <w:separator/>
      </w:r>
    </w:p>
  </w:footnote>
  <w:footnote w:type="continuationSeparator" w:id="0">
    <w:p w14:paraId="4E7E227D" w14:textId="77777777" w:rsidR="006E39A5" w:rsidRDefault="006E39A5" w:rsidP="0066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107BF" w14:textId="4D7EE3A7" w:rsidR="000D6C30" w:rsidRPr="00175F81" w:rsidRDefault="00175F81">
    <w:pPr>
      <w:pStyle w:val="Header"/>
      <w:rPr>
        <w:lang w:val="en-US"/>
      </w:rPr>
    </w:pPr>
    <w:r>
      <w:rPr>
        <w:lang w:val="en-US"/>
      </w:rPr>
      <w:t>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1EF"/>
    <w:multiLevelType w:val="hybridMultilevel"/>
    <w:tmpl w:val="F0EE9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78DF"/>
    <w:multiLevelType w:val="hybridMultilevel"/>
    <w:tmpl w:val="A41C4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04A"/>
    <w:multiLevelType w:val="hybridMultilevel"/>
    <w:tmpl w:val="1340F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0AD6"/>
    <w:multiLevelType w:val="hybridMultilevel"/>
    <w:tmpl w:val="D0B8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32F95"/>
    <w:multiLevelType w:val="hybridMultilevel"/>
    <w:tmpl w:val="398C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7F8D"/>
    <w:multiLevelType w:val="hybridMultilevel"/>
    <w:tmpl w:val="4C9E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3EB2"/>
    <w:multiLevelType w:val="hybridMultilevel"/>
    <w:tmpl w:val="FF2E4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76587"/>
    <w:multiLevelType w:val="hybridMultilevel"/>
    <w:tmpl w:val="8F78928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CF00A12"/>
    <w:multiLevelType w:val="hybridMultilevel"/>
    <w:tmpl w:val="28E8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9982">
    <w:abstractNumId w:val="7"/>
  </w:num>
  <w:num w:numId="2" w16cid:durableId="228658168">
    <w:abstractNumId w:val="4"/>
  </w:num>
  <w:num w:numId="3" w16cid:durableId="145125500">
    <w:abstractNumId w:val="3"/>
  </w:num>
  <w:num w:numId="4" w16cid:durableId="755056498">
    <w:abstractNumId w:val="8"/>
  </w:num>
  <w:num w:numId="5" w16cid:durableId="1864584874">
    <w:abstractNumId w:val="1"/>
  </w:num>
  <w:num w:numId="6" w16cid:durableId="2033919782">
    <w:abstractNumId w:val="5"/>
  </w:num>
  <w:num w:numId="7" w16cid:durableId="1920288051">
    <w:abstractNumId w:val="6"/>
  </w:num>
  <w:num w:numId="8" w16cid:durableId="1054810740">
    <w:abstractNumId w:val="2"/>
  </w:num>
  <w:num w:numId="9" w16cid:durableId="86259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24"/>
    <w:rsid w:val="00031A65"/>
    <w:rsid w:val="00041CFC"/>
    <w:rsid w:val="000D6C30"/>
    <w:rsid w:val="00175F81"/>
    <w:rsid w:val="001D2152"/>
    <w:rsid w:val="00205F51"/>
    <w:rsid w:val="00290C95"/>
    <w:rsid w:val="002F1A8B"/>
    <w:rsid w:val="00347A72"/>
    <w:rsid w:val="00391B61"/>
    <w:rsid w:val="00394997"/>
    <w:rsid w:val="00455A43"/>
    <w:rsid w:val="004A428C"/>
    <w:rsid w:val="00504C0B"/>
    <w:rsid w:val="0050587D"/>
    <w:rsid w:val="00580924"/>
    <w:rsid w:val="00584A58"/>
    <w:rsid w:val="0060141A"/>
    <w:rsid w:val="00602254"/>
    <w:rsid w:val="00660B48"/>
    <w:rsid w:val="006E39A5"/>
    <w:rsid w:val="0077778F"/>
    <w:rsid w:val="007E5E0F"/>
    <w:rsid w:val="0084430D"/>
    <w:rsid w:val="00877A65"/>
    <w:rsid w:val="008B47BB"/>
    <w:rsid w:val="0098227E"/>
    <w:rsid w:val="00A836F6"/>
    <w:rsid w:val="00AD55BA"/>
    <w:rsid w:val="00AE66DB"/>
    <w:rsid w:val="00AF78C7"/>
    <w:rsid w:val="00BA6A4A"/>
    <w:rsid w:val="00BB39FE"/>
    <w:rsid w:val="00BD3CF9"/>
    <w:rsid w:val="00C35062"/>
    <w:rsid w:val="00CA1252"/>
    <w:rsid w:val="00CC65AE"/>
    <w:rsid w:val="00CD346D"/>
    <w:rsid w:val="00D01206"/>
    <w:rsid w:val="00D608B0"/>
    <w:rsid w:val="00E178F6"/>
    <w:rsid w:val="00E665A4"/>
    <w:rsid w:val="00EC014A"/>
    <w:rsid w:val="00F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9FD5"/>
  <w15:chartTrackingRefBased/>
  <w15:docId w15:val="{62BE9333-B058-4932-B94B-96C14D5E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8"/>
  </w:style>
  <w:style w:type="paragraph" w:styleId="Footer">
    <w:name w:val="footer"/>
    <w:basedOn w:val="Normal"/>
    <w:link w:val="FooterChar"/>
    <w:uiPriority w:val="99"/>
    <w:unhideWhenUsed/>
    <w:rsid w:val="00660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8"/>
  </w:style>
  <w:style w:type="paragraph" w:styleId="ListParagraph">
    <w:name w:val="List Paragraph"/>
    <w:basedOn w:val="Normal"/>
    <w:uiPriority w:val="34"/>
    <w:qFormat/>
    <w:rsid w:val="008B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27F3-FABB-4E51-A03A-69162D84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Beardmore</dc:creator>
  <cp:keywords/>
  <dc:description/>
  <cp:lastModifiedBy>Zoe Buxton</cp:lastModifiedBy>
  <cp:revision>2</cp:revision>
  <cp:lastPrinted>2021-09-10T08:57:00Z</cp:lastPrinted>
  <dcterms:created xsi:type="dcterms:W3CDTF">2024-09-24T16:53:00Z</dcterms:created>
  <dcterms:modified xsi:type="dcterms:W3CDTF">2024-09-24T16:53:00Z</dcterms:modified>
</cp:coreProperties>
</file>